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34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1"/>
      </w:tblGrid>
      <w:tr w:rsidR="00043868" w:rsidRPr="00725EFC" w14:paraId="14844A73" w14:textId="77777777" w:rsidTr="0055583A">
        <w:tc>
          <w:tcPr>
            <w:tcW w:w="11341" w:type="dxa"/>
          </w:tcPr>
          <w:p w14:paraId="3272EED0" w14:textId="2FFECDF0" w:rsidR="00043868" w:rsidRPr="00725EFC" w:rsidRDefault="007A6A7A" w:rsidP="0011611A">
            <w:pPr>
              <w:ind w:right="240"/>
              <w:jc w:val="center"/>
              <w:rPr>
                <w:rFonts w:ascii="Bahnschrift Light" w:eastAsia="Times New Roman" w:hAnsi="Bahnschrift Light" w:cs="Arial"/>
                <w:bCs/>
                <w:color w:val="FF0000"/>
                <w:sz w:val="20"/>
                <w:szCs w:val="20"/>
                <w:lang w:eastAsia="es-MX"/>
              </w:rPr>
            </w:pPr>
            <w:r w:rsidRPr="00725EFC">
              <w:rPr>
                <w:rFonts w:ascii="Bahnschrift Light" w:eastAsia="Times New Roman" w:hAnsi="Bahnschrift Light" w:cs="Arial"/>
                <w:b/>
                <w:bCs/>
                <w:sz w:val="20"/>
                <w:szCs w:val="20"/>
                <w:lang w:eastAsia="es-MX"/>
              </w:rPr>
              <w:t>AVISO DE PRIVACIDAD INTEGRAL DE TR</w:t>
            </w:r>
            <w:r w:rsidR="00520485" w:rsidRPr="00725EFC">
              <w:rPr>
                <w:rFonts w:ascii="Bahnschrift Light" w:eastAsia="Times New Roman" w:hAnsi="Bahnschrift Light" w:cs="Arial"/>
                <w:b/>
                <w:bCs/>
                <w:sz w:val="20"/>
                <w:szCs w:val="20"/>
                <w:lang w:eastAsia="es-MX"/>
              </w:rPr>
              <w:t>Á</w:t>
            </w:r>
            <w:r w:rsidRPr="00725EFC">
              <w:rPr>
                <w:rFonts w:ascii="Bahnschrift Light" w:eastAsia="Times New Roman" w:hAnsi="Bahnschrift Light" w:cs="Arial"/>
                <w:b/>
                <w:bCs/>
                <w:sz w:val="20"/>
                <w:szCs w:val="20"/>
                <w:lang w:eastAsia="es-MX"/>
              </w:rPr>
              <w:t>MITES CATASTRALES</w:t>
            </w:r>
          </w:p>
          <w:p w14:paraId="7E4069CA" w14:textId="77777777" w:rsidR="00043868" w:rsidRPr="00324AEF" w:rsidRDefault="00043868" w:rsidP="0011611A">
            <w:pPr>
              <w:ind w:right="240"/>
              <w:jc w:val="both"/>
              <w:rPr>
                <w:rFonts w:ascii="Bahnschrift Light" w:eastAsia="Times New Roman" w:hAnsi="Bahnschrift Light" w:cs="Arial"/>
                <w:b/>
                <w:bCs/>
                <w:sz w:val="14"/>
                <w:szCs w:val="14"/>
                <w:lang w:eastAsia="es-MX"/>
              </w:rPr>
            </w:pPr>
          </w:p>
          <w:p w14:paraId="08276E7C" w14:textId="3497EE61" w:rsidR="00043868" w:rsidRPr="00725EFC" w:rsidRDefault="004E4315" w:rsidP="0011611A">
            <w:pPr>
              <w:ind w:right="240"/>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El Municipio de Perote, Veracruz</w:t>
            </w:r>
            <w:r w:rsidR="00043868" w:rsidRPr="00725EFC">
              <w:rPr>
                <w:rFonts w:ascii="Bahnschrift Light" w:eastAsia="Times New Roman" w:hAnsi="Bahnschrift Light" w:cs="Arial"/>
                <w:sz w:val="20"/>
                <w:szCs w:val="20"/>
                <w:lang w:eastAsia="es-MX"/>
              </w:rPr>
              <w:t xml:space="preserve">, </w:t>
            </w:r>
            <w:r w:rsidR="006359D9" w:rsidRPr="00725EFC">
              <w:rPr>
                <w:rFonts w:ascii="Bahnschrift Light" w:eastAsia="Arial" w:hAnsi="Bahnschrift Light" w:cs="Arial"/>
                <w:sz w:val="20"/>
                <w:szCs w:val="20"/>
              </w:rPr>
              <w:t xml:space="preserve">a través de la Dirección de Catastro, </w:t>
            </w:r>
            <w:r w:rsidR="00043868" w:rsidRPr="00725EFC">
              <w:rPr>
                <w:rFonts w:ascii="Bahnschrift Light" w:eastAsia="Times New Roman" w:hAnsi="Bahnschrift Light" w:cs="Arial"/>
                <w:sz w:val="20"/>
                <w:szCs w:val="20"/>
                <w:lang w:eastAsia="es-MX"/>
              </w:rPr>
              <w:t>con domicilio en</w:t>
            </w:r>
            <w:r w:rsidRPr="00725EFC">
              <w:rPr>
                <w:rFonts w:ascii="Bahnschrift Light" w:eastAsia="Times New Roman" w:hAnsi="Bahnschrift Light" w:cs="Arial"/>
                <w:sz w:val="20"/>
                <w:szCs w:val="20"/>
                <w:lang w:eastAsia="es-MX"/>
              </w:rPr>
              <w:t xml:space="preserve"> Francisco I. Madero #19 Col. Centro</w:t>
            </w:r>
            <w:r w:rsidR="00043868" w:rsidRPr="00725EFC">
              <w:rPr>
                <w:rFonts w:ascii="Bahnschrift Light" w:eastAsia="Times New Roman" w:hAnsi="Bahnschrift Light" w:cs="Arial"/>
                <w:sz w:val="20"/>
                <w:szCs w:val="20"/>
                <w:lang w:eastAsia="es-MX"/>
              </w:rPr>
              <w:t xml:space="preserve">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6BC64783" w14:textId="77777777" w:rsidR="00043868" w:rsidRPr="00725EFC" w:rsidRDefault="00043868" w:rsidP="0011611A">
            <w:pPr>
              <w:ind w:right="240"/>
              <w:jc w:val="both"/>
              <w:rPr>
                <w:rFonts w:ascii="Bahnschrift Light" w:eastAsia="Times New Roman" w:hAnsi="Bahnschrift Light" w:cs="Arial"/>
                <w:color w:val="000000"/>
                <w:sz w:val="16"/>
                <w:szCs w:val="16"/>
                <w:lang w:eastAsia="es-MX"/>
              </w:rPr>
            </w:pPr>
          </w:p>
          <w:p w14:paraId="30B25CD5" w14:textId="77777777" w:rsidR="00043868" w:rsidRPr="00725EFC" w:rsidRDefault="00043868" w:rsidP="0011611A">
            <w:pPr>
              <w:ind w:right="240"/>
              <w:jc w:val="both"/>
              <w:rPr>
                <w:rFonts w:ascii="Bahnschrift Light" w:eastAsia="Times New Roman" w:hAnsi="Bahnschrift Light" w:cs="Arial"/>
                <w:b/>
                <w:color w:val="000000"/>
                <w:sz w:val="20"/>
                <w:szCs w:val="20"/>
                <w:lang w:eastAsia="es-MX"/>
              </w:rPr>
            </w:pPr>
            <w:r w:rsidRPr="00725EFC">
              <w:rPr>
                <w:rFonts w:ascii="Bahnschrift Light" w:eastAsia="Times New Roman" w:hAnsi="Bahnschrift Light" w:cs="Arial"/>
                <w:b/>
                <w:color w:val="000000"/>
                <w:sz w:val="20"/>
                <w:szCs w:val="20"/>
                <w:lang w:eastAsia="es-MX"/>
              </w:rPr>
              <w:t>Finalidades del tratamiento</w:t>
            </w:r>
          </w:p>
          <w:p w14:paraId="4F0AE562" w14:textId="1613D43B" w:rsidR="004E4315" w:rsidRPr="00725EFC" w:rsidRDefault="00043868" w:rsidP="0011611A">
            <w:p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 xml:space="preserve">Los datos personales que recabamos de usted, los utilizaremos para las siguientes finalidades: </w:t>
            </w:r>
          </w:p>
          <w:p w14:paraId="11C18CE4" w14:textId="77777777" w:rsidR="00997E4D" w:rsidRPr="00725EFC" w:rsidRDefault="00997E4D" w:rsidP="0011611A">
            <w:pPr>
              <w:ind w:right="240"/>
              <w:jc w:val="both"/>
              <w:rPr>
                <w:rFonts w:ascii="Bahnschrift Light" w:eastAsia="Times New Roman" w:hAnsi="Bahnschrift Light" w:cs="Arial"/>
                <w:color w:val="000000"/>
                <w:sz w:val="14"/>
                <w:szCs w:val="14"/>
                <w:lang w:eastAsia="es-MX"/>
              </w:rPr>
            </w:pPr>
          </w:p>
          <w:p w14:paraId="700EC980" w14:textId="77777777" w:rsidR="004E4315" w:rsidRPr="00725EFC" w:rsidRDefault="004E4315" w:rsidP="0011611A">
            <w:pPr>
              <w:pStyle w:val="Prrafodelista"/>
              <w:numPr>
                <w:ilvl w:val="0"/>
                <w:numId w:val="2"/>
              </w:numPr>
              <w:ind w:right="240"/>
              <w:jc w:val="both"/>
              <w:rPr>
                <w:rFonts w:ascii="Bahnschrift Light" w:eastAsia="Times New Roman" w:hAnsi="Bahnschrift Light" w:cs="Arial"/>
                <w:bCs/>
                <w:sz w:val="20"/>
                <w:szCs w:val="20"/>
                <w:lang w:eastAsia="es-MX"/>
              </w:rPr>
            </w:pPr>
            <w:r w:rsidRPr="00725EFC">
              <w:rPr>
                <w:rFonts w:ascii="Bahnschrift Light" w:eastAsia="Times New Roman" w:hAnsi="Bahnschrift Light" w:cs="Arial"/>
                <w:bCs/>
                <w:sz w:val="20"/>
                <w:szCs w:val="20"/>
                <w:lang w:eastAsia="es-MX"/>
              </w:rPr>
              <w:t>Actualización y verificación de la base de datos del padrón catastral</w:t>
            </w:r>
          </w:p>
          <w:p w14:paraId="025518BB" w14:textId="77777777" w:rsidR="004E4315" w:rsidRPr="00725EFC" w:rsidRDefault="004E4315" w:rsidP="0011611A">
            <w:pPr>
              <w:pStyle w:val="Prrafodelista"/>
              <w:numPr>
                <w:ilvl w:val="0"/>
                <w:numId w:val="2"/>
              </w:numPr>
              <w:ind w:right="240"/>
              <w:jc w:val="both"/>
              <w:rPr>
                <w:rFonts w:ascii="Bahnschrift Light" w:eastAsia="Times New Roman" w:hAnsi="Bahnschrift Light" w:cs="Arial"/>
                <w:bCs/>
                <w:sz w:val="20"/>
                <w:szCs w:val="20"/>
                <w:lang w:eastAsia="es-MX"/>
              </w:rPr>
            </w:pPr>
            <w:r w:rsidRPr="00725EFC">
              <w:rPr>
                <w:rFonts w:ascii="Bahnschrift Light" w:eastAsia="Times New Roman" w:hAnsi="Bahnschrift Light" w:cs="Arial"/>
                <w:bCs/>
                <w:sz w:val="20"/>
                <w:szCs w:val="20"/>
                <w:lang w:eastAsia="es-MX"/>
              </w:rPr>
              <w:t>Actualización y verificación de la cartografía del municipio</w:t>
            </w:r>
          </w:p>
          <w:p w14:paraId="15A280B3" w14:textId="77777777" w:rsidR="004E4315" w:rsidRPr="00725EFC" w:rsidRDefault="004E4315" w:rsidP="0011611A">
            <w:pPr>
              <w:pStyle w:val="Prrafodelista"/>
              <w:numPr>
                <w:ilvl w:val="0"/>
                <w:numId w:val="2"/>
              </w:numPr>
              <w:ind w:right="240"/>
              <w:jc w:val="both"/>
              <w:rPr>
                <w:rFonts w:ascii="Bahnschrift Light" w:eastAsia="Times New Roman" w:hAnsi="Bahnschrift Light" w:cs="Arial"/>
                <w:bCs/>
                <w:sz w:val="20"/>
                <w:szCs w:val="20"/>
                <w:lang w:eastAsia="es-MX"/>
              </w:rPr>
            </w:pPr>
            <w:r w:rsidRPr="00725EFC">
              <w:rPr>
                <w:rFonts w:ascii="Bahnschrift Light" w:eastAsia="Times New Roman" w:hAnsi="Bahnschrift Light" w:cs="Arial"/>
                <w:bCs/>
                <w:sz w:val="20"/>
                <w:szCs w:val="20"/>
                <w:lang w:eastAsia="es-MX"/>
              </w:rPr>
              <w:t>Realizar trámites catastrales</w:t>
            </w:r>
          </w:p>
          <w:p w14:paraId="2E227C4B" w14:textId="418DF859" w:rsidR="00043868" w:rsidRPr="00725EFC" w:rsidRDefault="004E4315" w:rsidP="0011611A">
            <w:pPr>
              <w:pStyle w:val="Prrafodelista"/>
              <w:numPr>
                <w:ilvl w:val="0"/>
                <w:numId w:val="2"/>
              </w:numPr>
              <w:ind w:right="240"/>
              <w:jc w:val="both"/>
              <w:rPr>
                <w:rFonts w:ascii="Bahnschrift Light" w:eastAsia="Times New Roman" w:hAnsi="Bahnschrift Light" w:cs="Arial"/>
                <w:bCs/>
                <w:sz w:val="20"/>
                <w:szCs w:val="20"/>
                <w:lang w:eastAsia="es-MX"/>
              </w:rPr>
            </w:pPr>
            <w:r w:rsidRPr="00725EFC">
              <w:rPr>
                <w:rFonts w:ascii="Bahnschrift Light" w:eastAsia="Times New Roman" w:hAnsi="Bahnschrift Light" w:cs="Arial"/>
                <w:bCs/>
                <w:sz w:val="20"/>
                <w:szCs w:val="20"/>
                <w:lang w:eastAsia="es-MX"/>
              </w:rPr>
              <w:t>Elaboración de informes</w:t>
            </w:r>
          </w:p>
          <w:p w14:paraId="356A3C3D" w14:textId="77777777" w:rsidR="00043868" w:rsidRPr="00725EFC" w:rsidRDefault="00043868" w:rsidP="0011611A">
            <w:pPr>
              <w:ind w:right="240"/>
              <w:jc w:val="both"/>
              <w:rPr>
                <w:rFonts w:ascii="Bahnschrift Light" w:eastAsia="Times New Roman" w:hAnsi="Bahnschrift Light" w:cs="Arial"/>
                <w:color w:val="000000"/>
                <w:sz w:val="14"/>
                <w:szCs w:val="14"/>
                <w:lang w:eastAsia="es-MX"/>
              </w:rPr>
            </w:pPr>
          </w:p>
          <w:p w14:paraId="57A43CFB" w14:textId="711378F1" w:rsidR="00043868" w:rsidRPr="00725EFC" w:rsidRDefault="00043868" w:rsidP="0011611A">
            <w:pPr>
              <w:tabs>
                <w:tab w:val="left" w:pos="2990"/>
              </w:tabs>
              <w:ind w:right="240"/>
              <w:jc w:val="both"/>
              <w:rPr>
                <w:rFonts w:ascii="Bahnschrift Light" w:hAnsi="Bahnschrift Light"/>
                <w:sz w:val="20"/>
                <w:szCs w:val="20"/>
              </w:rPr>
            </w:pPr>
            <w:r w:rsidRPr="00725EFC">
              <w:rPr>
                <w:rFonts w:ascii="Bahnschrift Light" w:eastAsia="Times New Roman" w:hAnsi="Bahnschrift Light" w:cs="Arial"/>
                <w:color w:val="000000"/>
                <w:sz w:val="20"/>
                <w:szCs w:val="20"/>
                <w:lang w:eastAsia="es-MX"/>
              </w:rPr>
              <w:t>En caso de que no desee que sus datos personales sean tratados para estos fines adicionales, esta plataforma le permitirá indicarlo o usted puede manifestarlo así al correo electrónico</w:t>
            </w:r>
            <w:r w:rsidR="004E4315" w:rsidRPr="00725EFC">
              <w:rPr>
                <w:rFonts w:ascii="Bahnschrift Light" w:eastAsia="Times New Roman" w:hAnsi="Bahnschrift Light" w:cs="Arial"/>
                <w:color w:val="000000"/>
                <w:sz w:val="20"/>
                <w:szCs w:val="20"/>
                <w:lang w:eastAsia="es-MX"/>
              </w:rPr>
              <w:t xml:space="preserve"> </w:t>
            </w:r>
            <w:hyperlink r:id="rId7" w:history="1">
              <w:r w:rsidR="00DA277A" w:rsidRPr="00725EFC">
                <w:rPr>
                  <w:rStyle w:val="Hipervnculo"/>
                  <w:rFonts w:ascii="Bahnschrift Light" w:hAnsi="Bahnschrift Light"/>
                  <w:sz w:val="20"/>
                  <w:szCs w:val="20"/>
                </w:rPr>
                <w:t>catastro.perotever22.25@gmail.com</w:t>
              </w:r>
            </w:hyperlink>
            <w:r w:rsidR="00DA277A" w:rsidRPr="00725EFC">
              <w:rPr>
                <w:rFonts w:ascii="Bahnschrift Light" w:hAnsi="Bahnschrift Light"/>
                <w:sz w:val="20"/>
                <w:szCs w:val="20"/>
              </w:rPr>
              <w:t xml:space="preserve"> </w:t>
            </w:r>
          </w:p>
          <w:p w14:paraId="1313BA2D" w14:textId="77777777" w:rsidR="00DA277A" w:rsidRPr="00725EFC" w:rsidRDefault="00DA277A" w:rsidP="0011611A">
            <w:pPr>
              <w:tabs>
                <w:tab w:val="left" w:pos="2990"/>
              </w:tabs>
              <w:ind w:right="240"/>
              <w:jc w:val="both"/>
              <w:rPr>
                <w:rFonts w:ascii="Bahnschrift Light" w:eastAsia="Times New Roman" w:hAnsi="Bahnschrift Light" w:cs="Arial"/>
                <w:color w:val="000000"/>
                <w:sz w:val="16"/>
                <w:szCs w:val="16"/>
                <w:lang w:eastAsia="es-MX"/>
              </w:rPr>
            </w:pPr>
          </w:p>
          <w:p w14:paraId="52C45EBF" w14:textId="77777777" w:rsidR="00043868" w:rsidRPr="00725EFC" w:rsidRDefault="00043868" w:rsidP="0011611A">
            <w:pPr>
              <w:ind w:right="240"/>
              <w:jc w:val="both"/>
              <w:rPr>
                <w:rFonts w:ascii="Bahnschrift Light" w:eastAsia="Times New Roman" w:hAnsi="Bahnschrift Light" w:cs="Arial"/>
                <w:b/>
                <w:color w:val="000000"/>
                <w:sz w:val="20"/>
                <w:szCs w:val="20"/>
                <w:lang w:eastAsia="es-MX"/>
              </w:rPr>
            </w:pPr>
            <w:r w:rsidRPr="00725EFC">
              <w:rPr>
                <w:rFonts w:ascii="Bahnschrift Light" w:eastAsia="Times New Roman" w:hAnsi="Bahnschrift Light" w:cs="Arial"/>
                <w:b/>
                <w:color w:val="000000"/>
                <w:sz w:val="20"/>
                <w:szCs w:val="20"/>
                <w:lang w:eastAsia="es-MX"/>
              </w:rPr>
              <w:t>Datos personales recabados</w:t>
            </w:r>
          </w:p>
          <w:p w14:paraId="38B99BC5" w14:textId="77777777" w:rsidR="00997E4D" w:rsidRPr="00725EFC" w:rsidRDefault="00043868" w:rsidP="0011611A">
            <w:p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Para las finalidades antes señaladas se solicitarán los siguientes datos personales:</w:t>
            </w:r>
          </w:p>
          <w:p w14:paraId="5D843548" w14:textId="4946B5CF" w:rsidR="004E4315" w:rsidRPr="00725EFC" w:rsidRDefault="00043868" w:rsidP="0011611A">
            <w:pPr>
              <w:ind w:right="240"/>
              <w:jc w:val="both"/>
              <w:rPr>
                <w:rFonts w:ascii="Bahnschrift Light" w:eastAsia="Times New Roman" w:hAnsi="Bahnschrift Light" w:cs="Arial"/>
                <w:color w:val="000000"/>
                <w:sz w:val="14"/>
                <w:szCs w:val="14"/>
                <w:lang w:eastAsia="es-MX"/>
              </w:rPr>
            </w:pPr>
            <w:r w:rsidRPr="00725EFC">
              <w:rPr>
                <w:rFonts w:ascii="Bahnschrift Light" w:eastAsia="Times New Roman" w:hAnsi="Bahnschrift Light" w:cs="Arial"/>
                <w:color w:val="000000"/>
                <w:sz w:val="20"/>
                <w:szCs w:val="20"/>
                <w:lang w:eastAsia="es-MX"/>
              </w:rPr>
              <w:t xml:space="preserve"> </w:t>
            </w:r>
          </w:p>
          <w:p w14:paraId="44A44229" w14:textId="72D68C08" w:rsidR="004E4315" w:rsidRPr="00725EFC" w:rsidRDefault="004E4315"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Nombre completo del enajenante, adquiriente, copropietario(s) y/o sujeto autorizado(s) (credencial de elector, carta poder)</w:t>
            </w:r>
          </w:p>
          <w:p w14:paraId="2BC70F86" w14:textId="3493C233" w:rsidR="008F2394" w:rsidRPr="00725EFC" w:rsidRDefault="008F2394"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Registro Federal de Contribuyentes (RFC)</w:t>
            </w:r>
          </w:p>
          <w:p w14:paraId="1A4F05E0" w14:textId="77777777" w:rsidR="004E4315" w:rsidRPr="00725EFC" w:rsidRDefault="004E4315"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Domicilio particular</w:t>
            </w:r>
          </w:p>
          <w:p w14:paraId="0ECF5F0E" w14:textId="37CD40E4" w:rsidR="004E4315" w:rsidRPr="00725EFC" w:rsidRDefault="008F2394"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C</w:t>
            </w:r>
            <w:r w:rsidR="004E4315" w:rsidRPr="00725EFC">
              <w:rPr>
                <w:rFonts w:ascii="Bahnschrift Light" w:eastAsia="Times New Roman" w:hAnsi="Bahnschrift Light" w:cs="Arial"/>
                <w:color w:val="000000"/>
                <w:sz w:val="20"/>
                <w:szCs w:val="20"/>
                <w:lang w:eastAsia="es-MX"/>
              </w:rPr>
              <w:t>ódigo postal</w:t>
            </w:r>
          </w:p>
          <w:p w14:paraId="583F45B7" w14:textId="162FAA82" w:rsidR="008F2394" w:rsidRPr="00725EFC" w:rsidRDefault="00EC0630"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Número</w:t>
            </w:r>
            <w:r w:rsidR="008F2394" w:rsidRPr="00725EFC">
              <w:rPr>
                <w:rFonts w:ascii="Bahnschrift Light" w:eastAsia="Times New Roman" w:hAnsi="Bahnschrift Light" w:cs="Arial"/>
                <w:color w:val="000000"/>
                <w:sz w:val="20"/>
                <w:szCs w:val="20"/>
                <w:lang w:eastAsia="es-MX"/>
              </w:rPr>
              <w:t xml:space="preserve"> telefónico</w:t>
            </w:r>
          </w:p>
          <w:p w14:paraId="416EAD5E" w14:textId="24323C92" w:rsidR="008F2394" w:rsidRPr="00725EFC" w:rsidRDefault="008F2394" w:rsidP="0011611A">
            <w:pPr>
              <w:pStyle w:val="Prrafodelista"/>
              <w:numPr>
                <w:ilvl w:val="0"/>
                <w:numId w:val="3"/>
              </w:num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D</w:t>
            </w:r>
            <w:r w:rsidR="004E4315" w:rsidRPr="00725EFC">
              <w:rPr>
                <w:rFonts w:ascii="Bahnschrift Light" w:eastAsia="Times New Roman" w:hAnsi="Bahnschrift Light" w:cs="Arial"/>
                <w:color w:val="000000"/>
                <w:sz w:val="20"/>
                <w:szCs w:val="20"/>
                <w:lang w:eastAsia="es-MX"/>
              </w:rPr>
              <w:t>atos del inmueble objeto de la operación</w:t>
            </w:r>
          </w:p>
          <w:p w14:paraId="03885C65" w14:textId="6F76DA8E" w:rsidR="008F2394" w:rsidRPr="00725EFC" w:rsidRDefault="008F2394" w:rsidP="0011611A">
            <w:pPr>
              <w:pStyle w:val="Prrafodelista"/>
              <w:numPr>
                <w:ilvl w:val="2"/>
                <w:numId w:val="3"/>
              </w:numPr>
              <w:ind w:right="240"/>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D</w:t>
            </w:r>
            <w:r w:rsidR="004E4315" w:rsidRPr="00725EFC">
              <w:rPr>
                <w:rFonts w:ascii="Bahnschrift Light" w:eastAsia="Times New Roman" w:hAnsi="Bahnschrift Light" w:cs="Arial"/>
                <w:sz w:val="20"/>
                <w:szCs w:val="20"/>
                <w:lang w:eastAsia="es-MX"/>
              </w:rPr>
              <w:t>ocumento que acredite la</w:t>
            </w:r>
            <w:r w:rsidRPr="00725EFC">
              <w:rPr>
                <w:rFonts w:ascii="Bahnschrift Light" w:eastAsia="Times New Roman" w:hAnsi="Bahnschrift Light" w:cs="Arial"/>
                <w:sz w:val="20"/>
                <w:szCs w:val="20"/>
                <w:lang w:eastAsia="es-MX"/>
              </w:rPr>
              <w:t xml:space="preserve"> </w:t>
            </w:r>
            <w:r w:rsidR="004E4315" w:rsidRPr="00725EFC">
              <w:rPr>
                <w:rFonts w:ascii="Bahnschrift Light" w:eastAsia="Times New Roman" w:hAnsi="Bahnschrift Light" w:cs="Arial"/>
                <w:sz w:val="20"/>
                <w:szCs w:val="20"/>
                <w:lang w:eastAsia="es-MX"/>
              </w:rPr>
              <w:t>legal posesión de un predio (</w:t>
            </w:r>
            <w:r w:rsidR="000C499F" w:rsidRPr="00725EFC">
              <w:rPr>
                <w:rFonts w:ascii="Bahnschrift Light" w:eastAsia="Times New Roman" w:hAnsi="Bahnschrift Light" w:cs="Arial"/>
                <w:sz w:val="20"/>
                <w:szCs w:val="20"/>
                <w:lang w:eastAsia="es-MX"/>
              </w:rPr>
              <w:t>E</w:t>
            </w:r>
            <w:r w:rsidR="004E4315" w:rsidRPr="00725EFC">
              <w:rPr>
                <w:rFonts w:ascii="Bahnschrift Light" w:eastAsia="Times New Roman" w:hAnsi="Bahnschrift Light" w:cs="Arial"/>
                <w:sz w:val="20"/>
                <w:szCs w:val="20"/>
                <w:lang w:eastAsia="es-MX"/>
              </w:rPr>
              <w:t>scritura</w:t>
            </w:r>
            <w:r w:rsidR="000C499F" w:rsidRPr="00725EFC">
              <w:rPr>
                <w:rFonts w:ascii="Bahnschrift Light" w:eastAsia="Times New Roman" w:hAnsi="Bahnschrift Light" w:cs="Arial"/>
                <w:sz w:val="20"/>
                <w:szCs w:val="20"/>
                <w:lang w:eastAsia="es-MX"/>
              </w:rPr>
              <w:t xml:space="preserve"> </w:t>
            </w:r>
            <w:r w:rsidR="004E4315" w:rsidRPr="00725EFC">
              <w:rPr>
                <w:rFonts w:ascii="Bahnschrift Light" w:eastAsia="Times New Roman" w:hAnsi="Bahnschrift Light" w:cs="Arial"/>
                <w:sz w:val="20"/>
                <w:szCs w:val="20"/>
                <w:lang w:eastAsia="es-MX"/>
              </w:rPr>
              <w:t xml:space="preserve">o </w:t>
            </w:r>
            <w:r w:rsidR="000C499F" w:rsidRPr="00725EFC">
              <w:rPr>
                <w:rFonts w:ascii="Bahnschrift Light" w:eastAsia="Times New Roman" w:hAnsi="Bahnschrift Light" w:cs="Arial"/>
                <w:sz w:val="20"/>
                <w:szCs w:val="20"/>
                <w:lang w:eastAsia="es-MX"/>
              </w:rPr>
              <w:t>T</w:t>
            </w:r>
            <w:r w:rsidR="004E4315" w:rsidRPr="00725EFC">
              <w:rPr>
                <w:rFonts w:ascii="Bahnschrift Light" w:eastAsia="Times New Roman" w:hAnsi="Bahnschrift Light" w:cs="Arial"/>
                <w:sz w:val="20"/>
                <w:szCs w:val="20"/>
                <w:lang w:eastAsia="es-MX"/>
              </w:rPr>
              <w:t xml:space="preserve">ítulo de </w:t>
            </w:r>
            <w:r w:rsidR="000C499F" w:rsidRPr="00725EFC">
              <w:rPr>
                <w:rFonts w:ascii="Bahnschrift Light" w:eastAsia="Times New Roman" w:hAnsi="Bahnschrift Light" w:cs="Arial"/>
                <w:sz w:val="20"/>
                <w:szCs w:val="20"/>
                <w:lang w:eastAsia="es-MX"/>
              </w:rPr>
              <w:t>P</w:t>
            </w:r>
            <w:r w:rsidR="004E4315" w:rsidRPr="00725EFC">
              <w:rPr>
                <w:rFonts w:ascii="Bahnschrift Light" w:eastAsia="Times New Roman" w:hAnsi="Bahnschrift Light" w:cs="Arial"/>
                <w:sz w:val="20"/>
                <w:szCs w:val="20"/>
                <w:lang w:eastAsia="es-MX"/>
              </w:rPr>
              <w:t>ropiedad</w:t>
            </w:r>
            <w:r w:rsidR="000C499F" w:rsidRPr="00725EFC">
              <w:rPr>
                <w:rFonts w:ascii="Bahnschrift Light" w:eastAsia="Times New Roman" w:hAnsi="Bahnschrift Light" w:cs="Arial"/>
                <w:sz w:val="20"/>
                <w:szCs w:val="20"/>
                <w:lang w:eastAsia="es-MX"/>
              </w:rPr>
              <w:t xml:space="preserve"> o Acta de Posesión o Certificado Propietario o Constancia de Posesión</w:t>
            </w:r>
            <w:r w:rsidR="004E4315" w:rsidRPr="00725EFC">
              <w:rPr>
                <w:rFonts w:ascii="Bahnschrift Light" w:eastAsia="Times New Roman" w:hAnsi="Bahnschrift Light" w:cs="Arial"/>
                <w:sz w:val="20"/>
                <w:szCs w:val="20"/>
                <w:lang w:eastAsia="es-MX"/>
              </w:rPr>
              <w:t>)</w:t>
            </w:r>
          </w:p>
          <w:p w14:paraId="6491AE9F" w14:textId="2A1940E4" w:rsidR="008F2394" w:rsidRPr="00725EFC" w:rsidRDefault="008F2394" w:rsidP="0011611A">
            <w:pPr>
              <w:pStyle w:val="Prrafodelista"/>
              <w:numPr>
                <w:ilvl w:val="2"/>
                <w:numId w:val="3"/>
              </w:numPr>
              <w:ind w:right="240"/>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C</w:t>
            </w:r>
            <w:r w:rsidR="004E4315" w:rsidRPr="00725EFC">
              <w:rPr>
                <w:rFonts w:ascii="Bahnschrift Light" w:eastAsia="Times New Roman" w:hAnsi="Bahnschrift Light" w:cs="Arial"/>
                <w:sz w:val="20"/>
                <w:szCs w:val="20"/>
                <w:lang w:eastAsia="es-MX"/>
              </w:rPr>
              <w:t>lave catastral</w:t>
            </w:r>
            <w:r w:rsidRPr="00725EFC">
              <w:rPr>
                <w:rFonts w:ascii="Bahnschrift Light" w:eastAsia="Times New Roman" w:hAnsi="Bahnschrift Light" w:cs="Arial"/>
                <w:sz w:val="20"/>
                <w:szCs w:val="20"/>
                <w:lang w:eastAsia="es-MX"/>
              </w:rPr>
              <w:t xml:space="preserve"> (En caso de tener una ya asignada)</w:t>
            </w:r>
          </w:p>
          <w:p w14:paraId="25DB33F6" w14:textId="41CF44AA" w:rsidR="008F2394" w:rsidRPr="00725EFC" w:rsidRDefault="008F2394" w:rsidP="0011611A">
            <w:pPr>
              <w:pStyle w:val="Prrafodelista"/>
              <w:numPr>
                <w:ilvl w:val="2"/>
                <w:numId w:val="3"/>
              </w:numPr>
              <w:ind w:right="240"/>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Plano</w:t>
            </w:r>
          </w:p>
          <w:p w14:paraId="478A17C8" w14:textId="364A7592" w:rsidR="008F2394" w:rsidRPr="00725EFC" w:rsidRDefault="008F2394" w:rsidP="0011611A">
            <w:pPr>
              <w:pStyle w:val="Prrafodelista"/>
              <w:numPr>
                <w:ilvl w:val="2"/>
                <w:numId w:val="3"/>
              </w:numPr>
              <w:ind w:right="240"/>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Recibo de impuesto predial</w:t>
            </w:r>
          </w:p>
          <w:p w14:paraId="618D3548" w14:textId="0E1D58F9" w:rsidR="000C499F" w:rsidRPr="00725EFC" w:rsidRDefault="000C499F" w:rsidP="0011611A">
            <w:pPr>
              <w:ind w:left="1800" w:right="240"/>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Dichos datos se reciben únicamente en copia, </w:t>
            </w:r>
          </w:p>
          <w:p w14:paraId="1547E4CF" w14:textId="34285B8B" w:rsidR="008F2394" w:rsidRPr="00725EFC" w:rsidRDefault="008F2394" w:rsidP="0011611A">
            <w:pPr>
              <w:ind w:right="240"/>
              <w:rPr>
                <w:rFonts w:ascii="Bahnschrift Light" w:eastAsia="Times New Roman" w:hAnsi="Bahnschrift Light" w:cs="Arial"/>
                <w:sz w:val="16"/>
                <w:szCs w:val="16"/>
                <w:lang w:eastAsia="es-MX"/>
              </w:rPr>
            </w:pPr>
          </w:p>
          <w:p w14:paraId="129D25BE" w14:textId="78F4C50A" w:rsidR="00043868" w:rsidRPr="00725EFC" w:rsidRDefault="008F2394" w:rsidP="0011611A">
            <w:pPr>
              <w:ind w:right="240"/>
              <w:rPr>
                <w:rFonts w:ascii="Bahnschrift Light" w:eastAsia="Times New Roman" w:hAnsi="Bahnschrift Light" w:cs="Arial"/>
                <w:color w:val="FF0000"/>
                <w:sz w:val="20"/>
                <w:szCs w:val="20"/>
                <w:lang w:eastAsia="es-MX"/>
              </w:rPr>
            </w:pPr>
            <w:r w:rsidRPr="00725EFC">
              <w:rPr>
                <w:rFonts w:ascii="Bahnschrift Light" w:eastAsia="Times New Roman" w:hAnsi="Bahnschrift Light" w:cs="Arial"/>
                <w:sz w:val="20"/>
                <w:szCs w:val="20"/>
                <w:lang w:eastAsia="es-MX"/>
              </w:rPr>
              <w:t>En esta Oficina no utilizamos datos personales de carácter sensible</w:t>
            </w:r>
            <w:r w:rsidR="00C5424A" w:rsidRPr="00725EFC">
              <w:rPr>
                <w:rFonts w:ascii="Bahnschrift Light" w:eastAsia="Times New Roman" w:hAnsi="Bahnschrift Light" w:cs="Arial"/>
                <w:sz w:val="20"/>
                <w:szCs w:val="20"/>
                <w:lang w:eastAsia="es-MX"/>
              </w:rPr>
              <w:t>, ni recibimos documentos originales, únicamente copias de los documentos requeridos</w:t>
            </w:r>
            <w:r w:rsidRPr="00725EFC">
              <w:rPr>
                <w:rFonts w:ascii="Bahnschrift Light" w:eastAsia="Times New Roman" w:hAnsi="Bahnschrift Light" w:cs="Arial"/>
                <w:sz w:val="20"/>
                <w:szCs w:val="20"/>
                <w:lang w:eastAsia="es-MX"/>
              </w:rPr>
              <w:t>.</w:t>
            </w:r>
          </w:p>
          <w:p w14:paraId="31BDB720" w14:textId="77777777" w:rsidR="00043868" w:rsidRPr="00725EFC" w:rsidRDefault="00043868" w:rsidP="0011611A">
            <w:pPr>
              <w:ind w:right="240"/>
              <w:jc w:val="both"/>
              <w:rPr>
                <w:rFonts w:ascii="Bahnschrift Light" w:eastAsia="Times New Roman" w:hAnsi="Bahnschrift Light" w:cs="Arial"/>
                <w:color w:val="000000"/>
                <w:sz w:val="14"/>
                <w:szCs w:val="14"/>
                <w:lang w:eastAsia="es-MX"/>
              </w:rPr>
            </w:pPr>
          </w:p>
          <w:p w14:paraId="56271CF1" w14:textId="77777777" w:rsidR="00043868" w:rsidRPr="00725EFC" w:rsidRDefault="00043868" w:rsidP="0011611A">
            <w:pPr>
              <w:ind w:right="240"/>
              <w:jc w:val="both"/>
              <w:rPr>
                <w:rFonts w:ascii="Bahnschrift Light" w:eastAsia="Times New Roman" w:hAnsi="Bahnschrift Light" w:cs="Arial"/>
                <w:b/>
                <w:sz w:val="20"/>
                <w:szCs w:val="20"/>
                <w:lang w:eastAsia="es-MX"/>
              </w:rPr>
            </w:pPr>
            <w:r w:rsidRPr="00725EFC">
              <w:rPr>
                <w:rFonts w:ascii="Bahnschrift Light" w:eastAsia="Times New Roman" w:hAnsi="Bahnschrift Light" w:cs="Arial"/>
                <w:b/>
                <w:sz w:val="20"/>
                <w:szCs w:val="20"/>
                <w:lang w:eastAsia="es-MX"/>
              </w:rPr>
              <w:t>Fundamento legal</w:t>
            </w:r>
          </w:p>
          <w:p w14:paraId="0CF071E0" w14:textId="77777777" w:rsidR="00046D38" w:rsidRPr="00725EFC" w:rsidRDefault="00043868" w:rsidP="0011611A">
            <w:pPr>
              <w:ind w:right="240"/>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 xml:space="preserve">El fundamento para el tratamiento de datos personales y transferencias es (o son): </w:t>
            </w:r>
          </w:p>
          <w:p w14:paraId="34355652" w14:textId="1B000212" w:rsidR="002D22CD" w:rsidRDefault="00CD76F8" w:rsidP="0011611A">
            <w:pPr>
              <w:ind w:right="240"/>
              <w:jc w:val="both"/>
              <w:rPr>
                <w:rFonts w:ascii="Bahnschrift Light" w:eastAsia="Times New Roman" w:hAnsi="Bahnschrift Light" w:cs="Arial"/>
                <w:sz w:val="20"/>
                <w:szCs w:val="20"/>
                <w:lang w:eastAsia="es-MX"/>
              </w:rPr>
            </w:pPr>
            <w:r w:rsidRPr="00725EFC">
              <w:rPr>
                <w:rFonts w:ascii="Bahnschrift Light" w:eastAsia="Times New Roman" w:hAnsi="Bahnschrift Light" w:cs="Arial"/>
                <w:color w:val="000000"/>
                <w:sz w:val="20"/>
                <w:szCs w:val="20"/>
                <w:lang w:eastAsia="es-MX"/>
              </w:rPr>
              <w:t>Constitución Política de los Estados Unidos Mexicanos, el</w:t>
            </w:r>
            <w:r w:rsidR="00C5424A" w:rsidRPr="00725EFC">
              <w:rPr>
                <w:rFonts w:ascii="Bahnschrift Light" w:eastAsia="Times New Roman" w:hAnsi="Bahnschrift Light" w:cs="Arial"/>
                <w:color w:val="000000"/>
                <w:sz w:val="20"/>
                <w:szCs w:val="20"/>
                <w:lang w:eastAsia="es-MX"/>
              </w:rPr>
              <w:t xml:space="preserve"> </w:t>
            </w:r>
            <w:r w:rsidR="00046D38" w:rsidRPr="00725EFC">
              <w:rPr>
                <w:rFonts w:ascii="Bahnschrift Light" w:eastAsia="Times New Roman" w:hAnsi="Bahnschrift Light" w:cs="Arial"/>
                <w:color w:val="000000"/>
                <w:sz w:val="20"/>
                <w:szCs w:val="20"/>
                <w:lang w:eastAsia="es-MX"/>
              </w:rPr>
              <w:t>artículo</w:t>
            </w:r>
            <w:r w:rsidR="00C5424A" w:rsidRPr="00725EFC">
              <w:rPr>
                <w:rFonts w:ascii="Bahnschrift Light" w:eastAsia="Times New Roman" w:hAnsi="Bahnschrift Light" w:cs="Arial"/>
                <w:color w:val="000000"/>
                <w:sz w:val="20"/>
                <w:szCs w:val="20"/>
                <w:lang w:eastAsia="es-MX"/>
              </w:rPr>
              <w:t xml:space="preserve"> 6,18,22 y 24 de La Ley de Catastro</w:t>
            </w:r>
            <w:r w:rsidR="00046D38" w:rsidRPr="00725EFC">
              <w:rPr>
                <w:rFonts w:ascii="Bahnschrift Light" w:eastAsia="Times New Roman" w:hAnsi="Bahnschrift Light" w:cs="Arial"/>
                <w:color w:val="000000"/>
                <w:sz w:val="20"/>
                <w:szCs w:val="20"/>
                <w:lang w:eastAsia="es-MX"/>
              </w:rPr>
              <w:t xml:space="preserve"> del Estado de Veracruz de Ignacio de la Llave</w:t>
            </w:r>
            <w:r w:rsidRPr="00725EFC">
              <w:rPr>
                <w:rFonts w:ascii="Bahnschrift Light" w:eastAsia="Times New Roman" w:hAnsi="Bahnschrift Light" w:cs="Arial"/>
                <w:color w:val="000000"/>
                <w:sz w:val="20"/>
                <w:szCs w:val="20"/>
                <w:lang w:eastAsia="es-MX"/>
              </w:rPr>
              <w:t xml:space="preserve">, </w:t>
            </w:r>
            <w:r w:rsidRPr="00725EFC">
              <w:rPr>
                <w:rFonts w:ascii="Bahnschrift Light" w:eastAsia="Times New Roman" w:hAnsi="Bahnschrift Light" w:cs="Arial"/>
                <w:sz w:val="20"/>
                <w:szCs w:val="20"/>
                <w:lang w:eastAsia="es-MX"/>
              </w:rPr>
              <w:t>artículos 60, 62, 66, 67, 70, 73 y 128 de la Ley 316 de Protección de Datos Personales en Posesión de Sujetos Obligados en el Estado de Veracruz, Art.72 frac. XIX de la Ley Orgánica del Municipio Libre para el Estado de Veracruz</w:t>
            </w:r>
            <w:r w:rsidR="002D22CD" w:rsidRPr="00725EFC">
              <w:rPr>
                <w:rFonts w:ascii="Bahnschrift Light" w:eastAsia="Times New Roman" w:hAnsi="Bahnschrift Light" w:cs="Arial"/>
                <w:sz w:val="20"/>
                <w:szCs w:val="20"/>
                <w:lang w:eastAsia="es-MX"/>
              </w:rPr>
              <w:t>.</w:t>
            </w:r>
          </w:p>
          <w:p w14:paraId="6A5C349E" w14:textId="77777777" w:rsidR="00725EFC" w:rsidRPr="00725EFC" w:rsidRDefault="00725EFC" w:rsidP="0011611A">
            <w:pPr>
              <w:ind w:right="240"/>
              <w:jc w:val="both"/>
              <w:rPr>
                <w:rFonts w:ascii="Bahnschrift Light" w:eastAsia="Times New Roman" w:hAnsi="Bahnschrift Light" w:cs="Arial"/>
                <w:b/>
                <w:color w:val="FF0000"/>
                <w:sz w:val="14"/>
                <w:szCs w:val="14"/>
                <w:lang w:eastAsia="es-MX"/>
              </w:rPr>
            </w:pPr>
          </w:p>
          <w:p w14:paraId="51601C65" w14:textId="77777777"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b/>
                <w:bCs/>
                <w:sz w:val="20"/>
                <w:szCs w:val="20"/>
                <w:lang w:eastAsia="es-MX"/>
              </w:rPr>
              <w:t>Transferencia de datos personales.</w:t>
            </w:r>
            <w:r w:rsidRPr="00725EFC">
              <w:rPr>
                <w:rFonts w:ascii="Bahnschrift Light" w:eastAsia="Times New Roman" w:hAnsi="Bahnschrift Light" w:cs="Arial"/>
                <w:sz w:val="20"/>
                <w:szCs w:val="20"/>
                <w:lang w:eastAsia="es-MX"/>
              </w:rPr>
              <w:t xml:space="preserve"> </w:t>
            </w:r>
          </w:p>
          <w:p w14:paraId="58881E92" w14:textId="486C63F2" w:rsidR="00043868" w:rsidRDefault="00043868" w:rsidP="0011611A">
            <w:pPr>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Le informamos que sus datos personales son compartidos con las personas, empresas, organizaciones y autoridades distintas al responsable, y para los fines que se describen a continuación:</w:t>
            </w:r>
          </w:p>
          <w:p w14:paraId="01432371" w14:textId="77777777" w:rsidR="00725EFC" w:rsidRPr="00725EFC" w:rsidRDefault="00725EFC" w:rsidP="0011611A">
            <w:pPr>
              <w:jc w:val="both"/>
              <w:rPr>
                <w:rFonts w:ascii="Bahnschrift Light" w:eastAsia="Times New Roman" w:hAnsi="Bahnschrift Light" w:cs="Arial"/>
                <w:color w:val="000000"/>
                <w:sz w:val="14"/>
                <w:szCs w:val="14"/>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28"/>
              <w:gridCol w:w="1621"/>
              <w:gridCol w:w="2847"/>
            </w:tblGrid>
            <w:tr w:rsidR="00043868" w:rsidRPr="00725EFC" w14:paraId="25D45C62" w14:textId="77777777" w:rsidTr="00997E4D">
              <w:trPr>
                <w:jc w:val="center"/>
              </w:trPr>
              <w:tc>
                <w:tcPr>
                  <w:tcW w:w="4128" w:type="dxa"/>
                  <w:tcBorders>
                    <w:top w:val="outset" w:sz="6" w:space="0" w:color="auto"/>
                    <w:left w:val="outset" w:sz="6" w:space="0" w:color="auto"/>
                    <w:bottom w:val="outset" w:sz="6" w:space="0" w:color="auto"/>
                    <w:right w:val="outset" w:sz="6" w:space="0" w:color="auto"/>
                  </w:tcBorders>
                  <w:shd w:val="clear" w:color="auto" w:fill="auto"/>
                  <w:hideMark/>
                </w:tcPr>
                <w:p w14:paraId="79099CAE" w14:textId="77777777" w:rsidR="00043868" w:rsidRPr="00725EFC" w:rsidRDefault="00043868" w:rsidP="0011611A">
                  <w:pPr>
                    <w:jc w:val="center"/>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b/>
                      <w:bCs/>
                      <w:color w:val="000000"/>
                      <w:sz w:val="20"/>
                      <w:szCs w:val="20"/>
                      <w:lang w:eastAsia="es-MX"/>
                    </w:rPr>
                    <w:t>Destinatario de los datos personales</w:t>
                  </w:r>
                </w:p>
              </w:tc>
              <w:tc>
                <w:tcPr>
                  <w:tcW w:w="1621" w:type="dxa"/>
                  <w:tcBorders>
                    <w:top w:val="outset" w:sz="6" w:space="0" w:color="auto"/>
                    <w:left w:val="outset" w:sz="6" w:space="0" w:color="auto"/>
                    <w:bottom w:val="outset" w:sz="6" w:space="0" w:color="auto"/>
                    <w:right w:val="outset" w:sz="6" w:space="0" w:color="auto"/>
                  </w:tcBorders>
                </w:tcPr>
                <w:p w14:paraId="00CCB0A8" w14:textId="77777777" w:rsidR="00043868" w:rsidRPr="00725EFC" w:rsidRDefault="00043868" w:rsidP="0011611A">
                  <w:pPr>
                    <w:jc w:val="center"/>
                    <w:rPr>
                      <w:rFonts w:ascii="Bahnschrift Light" w:eastAsia="Times New Roman" w:hAnsi="Bahnschrift Light" w:cs="Arial"/>
                      <w:b/>
                      <w:bCs/>
                      <w:color w:val="000000"/>
                      <w:sz w:val="20"/>
                      <w:szCs w:val="20"/>
                      <w:lang w:eastAsia="es-MX"/>
                    </w:rPr>
                  </w:pPr>
                  <w:r w:rsidRPr="00725EFC">
                    <w:rPr>
                      <w:rFonts w:ascii="Bahnschrift Light" w:eastAsia="Times New Roman" w:hAnsi="Bahnschrift Light" w:cs="Arial"/>
                      <w:b/>
                      <w:bCs/>
                      <w:color w:val="000000"/>
                      <w:sz w:val="20"/>
                      <w:szCs w:val="20"/>
                      <w:lang w:eastAsia="es-MX"/>
                    </w:rPr>
                    <w:t>País</w:t>
                  </w:r>
                </w:p>
              </w:tc>
              <w:tc>
                <w:tcPr>
                  <w:tcW w:w="2847" w:type="dxa"/>
                  <w:tcBorders>
                    <w:top w:val="outset" w:sz="6" w:space="0" w:color="auto"/>
                    <w:left w:val="outset" w:sz="6" w:space="0" w:color="auto"/>
                    <w:bottom w:val="outset" w:sz="6" w:space="0" w:color="auto"/>
                    <w:right w:val="outset" w:sz="6" w:space="0" w:color="auto"/>
                  </w:tcBorders>
                  <w:shd w:val="clear" w:color="auto" w:fill="auto"/>
                  <w:hideMark/>
                </w:tcPr>
                <w:p w14:paraId="47A1D0CE" w14:textId="77777777" w:rsidR="00043868" w:rsidRPr="00725EFC" w:rsidRDefault="00043868" w:rsidP="0011611A">
                  <w:pPr>
                    <w:jc w:val="center"/>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b/>
                      <w:bCs/>
                      <w:color w:val="000000"/>
                      <w:sz w:val="20"/>
                      <w:szCs w:val="20"/>
                      <w:lang w:eastAsia="es-MX"/>
                    </w:rPr>
                    <w:t>Finalidad</w:t>
                  </w:r>
                </w:p>
              </w:tc>
            </w:tr>
            <w:tr w:rsidR="00997E4D" w:rsidRPr="00725EFC" w14:paraId="57DA7001" w14:textId="77777777" w:rsidTr="00997E4D">
              <w:trPr>
                <w:jc w:val="center"/>
              </w:trPr>
              <w:tc>
                <w:tcPr>
                  <w:tcW w:w="4128" w:type="dxa"/>
                  <w:tcBorders>
                    <w:top w:val="outset" w:sz="6" w:space="0" w:color="auto"/>
                    <w:left w:val="outset" w:sz="6" w:space="0" w:color="auto"/>
                    <w:bottom w:val="outset" w:sz="6" w:space="0" w:color="auto"/>
                    <w:right w:val="outset" w:sz="6" w:space="0" w:color="auto"/>
                  </w:tcBorders>
                  <w:shd w:val="clear" w:color="auto" w:fill="auto"/>
                  <w:hideMark/>
                </w:tcPr>
                <w:p w14:paraId="5EE8EFF8" w14:textId="79B45519" w:rsidR="00997E4D" w:rsidRPr="00725EFC" w:rsidRDefault="00997E4D" w:rsidP="0011611A">
                  <w:pPr>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bCs/>
                      <w:iCs/>
                      <w:sz w:val="20"/>
                      <w:szCs w:val="20"/>
                      <w:lang w:eastAsia="es-MX"/>
                    </w:rPr>
                    <w:t>Dirección General de Catastro y Vinculación</w:t>
                  </w:r>
                </w:p>
              </w:tc>
              <w:tc>
                <w:tcPr>
                  <w:tcW w:w="1621" w:type="dxa"/>
                  <w:tcBorders>
                    <w:top w:val="outset" w:sz="6" w:space="0" w:color="auto"/>
                    <w:left w:val="outset" w:sz="6" w:space="0" w:color="auto"/>
                    <w:bottom w:val="outset" w:sz="6" w:space="0" w:color="auto"/>
                    <w:right w:val="outset" w:sz="6" w:space="0" w:color="auto"/>
                  </w:tcBorders>
                </w:tcPr>
                <w:p w14:paraId="294AEB2A" w14:textId="1889C7F0" w:rsidR="00997E4D" w:rsidRPr="00725EFC" w:rsidRDefault="00997E4D"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color w:val="000000"/>
                      <w:sz w:val="20"/>
                      <w:szCs w:val="20"/>
                      <w:lang w:eastAsia="es-MX"/>
                    </w:rPr>
                    <w:t>México</w:t>
                  </w:r>
                </w:p>
              </w:tc>
              <w:tc>
                <w:tcPr>
                  <w:tcW w:w="2847" w:type="dxa"/>
                  <w:tcBorders>
                    <w:top w:val="outset" w:sz="6" w:space="0" w:color="auto"/>
                    <w:left w:val="outset" w:sz="6" w:space="0" w:color="auto"/>
                    <w:bottom w:val="outset" w:sz="6" w:space="0" w:color="auto"/>
                    <w:right w:val="outset" w:sz="6" w:space="0" w:color="auto"/>
                  </w:tcBorders>
                  <w:shd w:val="clear" w:color="auto" w:fill="auto"/>
                  <w:hideMark/>
                </w:tcPr>
                <w:p w14:paraId="3A2C7D94" w14:textId="2E80BA62" w:rsidR="00997E4D" w:rsidRPr="00725EFC" w:rsidRDefault="00997E4D" w:rsidP="0011611A">
                  <w:pPr>
                    <w:jc w:val="both"/>
                    <w:rPr>
                      <w:rFonts w:ascii="Bahnschrift Light" w:eastAsia="Times New Roman" w:hAnsi="Bahnschrift Light" w:cs="Arial"/>
                      <w:color w:val="FF0000"/>
                      <w:sz w:val="20"/>
                      <w:szCs w:val="20"/>
                      <w:lang w:eastAsia="es-MX"/>
                    </w:rPr>
                  </w:pPr>
                  <w:r w:rsidRPr="00725EFC">
                    <w:rPr>
                      <w:rFonts w:ascii="Bahnschrift Light" w:eastAsia="Times New Roman" w:hAnsi="Bahnschrift Light" w:cs="Arial"/>
                      <w:bCs/>
                      <w:iCs/>
                      <w:color w:val="000000"/>
                      <w:sz w:val="20"/>
                      <w:szCs w:val="20"/>
                      <w:lang w:eastAsia="es-MX"/>
                    </w:rPr>
                    <w:t>Actualizar la base de datos del Padrón Catastral.</w:t>
                  </w:r>
                </w:p>
              </w:tc>
            </w:tr>
            <w:tr w:rsidR="00997E4D" w:rsidRPr="00725EFC" w14:paraId="70D4BF28" w14:textId="77777777" w:rsidTr="00997E4D">
              <w:trPr>
                <w:jc w:val="center"/>
              </w:trPr>
              <w:tc>
                <w:tcPr>
                  <w:tcW w:w="4128" w:type="dxa"/>
                  <w:tcBorders>
                    <w:top w:val="outset" w:sz="6" w:space="0" w:color="auto"/>
                    <w:left w:val="outset" w:sz="6" w:space="0" w:color="auto"/>
                    <w:bottom w:val="outset" w:sz="6" w:space="0" w:color="auto"/>
                    <w:right w:val="outset" w:sz="6" w:space="0" w:color="auto"/>
                  </w:tcBorders>
                  <w:shd w:val="clear" w:color="auto" w:fill="auto"/>
                </w:tcPr>
                <w:p w14:paraId="7207BD03" w14:textId="57DEB514" w:rsidR="00997E4D" w:rsidRPr="00725EFC" w:rsidRDefault="00997E4D"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bCs/>
                      <w:iCs/>
                      <w:sz w:val="20"/>
                      <w:szCs w:val="20"/>
                      <w:lang w:eastAsia="es-MX"/>
                    </w:rPr>
                    <w:lastRenderedPageBreak/>
                    <w:t>Delegación Regional de Catastro</w:t>
                  </w:r>
                </w:p>
              </w:tc>
              <w:tc>
                <w:tcPr>
                  <w:tcW w:w="1621" w:type="dxa"/>
                  <w:tcBorders>
                    <w:top w:val="outset" w:sz="6" w:space="0" w:color="auto"/>
                    <w:left w:val="outset" w:sz="6" w:space="0" w:color="auto"/>
                    <w:bottom w:val="outset" w:sz="6" w:space="0" w:color="auto"/>
                    <w:right w:val="outset" w:sz="6" w:space="0" w:color="auto"/>
                  </w:tcBorders>
                </w:tcPr>
                <w:p w14:paraId="2DEB1673" w14:textId="1B7B051D" w:rsidR="00997E4D" w:rsidRPr="00725EFC" w:rsidRDefault="00997E4D"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color w:val="000000"/>
                      <w:sz w:val="20"/>
                      <w:szCs w:val="20"/>
                      <w:lang w:eastAsia="es-MX"/>
                    </w:rPr>
                    <w:t>México</w:t>
                  </w:r>
                </w:p>
              </w:tc>
              <w:tc>
                <w:tcPr>
                  <w:tcW w:w="2847" w:type="dxa"/>
                  <w:tcBorders>
                    <w:top w:val="outset" w:sz="6" w:space="0" w:color="auto"/>
                    <w:left w:val="outset" w:sz="6" w:space="0" w:color="auto"/>
                    <w:bottom w:val="outset" w:sz="6" w:space="0" w:color="auto"/>
                    <w:right w:val="outset" w:sz="6" w:space="0" w:color="auto"/>
                  </w:tcBorders>
                  <w:shd w:val="clear" w:color="auto" w:fill="auto"/>
                </w:tcPr>
                <w:p w14:paraId="2EC90515" w14:textId="1D17422E" w:rsidR="00997E4D" w:rsidRPr="00725EFC" w:rsidRDefault="00997E4D"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bCs/>
                      <w:iCs/>
                      <w:color w:val="000000"/>
                      <w:sz w:val="20"/>
                      <w:szCs w:val="20"/>
                      <w:lang w:eastAsia="es-MX"/>
                    </w:rPr>
                    <w:t>Rendir informe mensual del Programa Operativo Anual Municipal.</w:t>
                  </w:r>
                </w:p>
              </w:tc>
            </w:tr>
            <w:tr w:rsidR="00CD76F8" w:rsidRPr="00725EFC" w14:paraId="69297C23" w14:textId="77777777" w:rsidTr="00997E4D">
              <w:trPr>
                <w:jc w:val="center"/>
              </w:trPr>
              <w:tc>
                <w:tcPr>
                  <w:tcW w:w="4128" w:type="dxa"/>
                  <w:tcBorders>
                    <w:top w:val="outset" w:sz="6" w:space="0" w:color="auto"/>
                    <w:left w:val="outset" w:sz="6" w:space="0" w:color="auto"/>
                    <w:bottom w:val="outset" w:sz="6" w:space="0" w:color="auto"/>
                    <w:right w:val="outset" w:sz="6" w:space="0" w:color="auto"/>
                  </w:tcBorders>
                  <w:shd w:val="clear" w:color="auto" w:fill="auto"/>
                </w:tcPr>
                <w:p w14:paraId="49E9AFFE" w14:textId="7488333B" w:rsidR="00CD76F8" w:rsidRPr="00725EFC" w:rsidRDefault="00CD76F8" w:rsidP="0011611A">
                  <w:pPr>
                    <w:jc w:val="both"/>
                    <w:rPr>
                      <w:rFonts w:ascii="Bahnschrift Light" w:eastAsia="Times New Roman" w:hAnsi="Bahnschrift Light" w:cs="Arial"/>
                      <w:bCs/>
                      <w:iCs/>
                      <w:sz w:val="20"/>
                      <w:szCs w:val="20"/>
                      <w:lang w:eastAsia="es-MX"/>
                    </w:rPr>
                  </w:pPr>
                  <w:r w:rsidRPr="00725EFC">
                    <w:rPr>
                      <w:rFonts w:ascii="Bahnschrift Light" w:eastAsia="Times New Roman" w:hAnsi="Bahnschrift Light" w:cs="Arial"/>
                      <w:bCs/>
                      <w:iCs/>
                      <w:sz w:val="20"/>
                      <w:szCs w:val="20"/>
                      <w:lang w:eastAsia="es-MX"/>
                    </w:rPr>
                    <w:t>Fiscalía General del Estado de Veracruz</w:t>
                  </w:r>
                </w:p>
              </w:tc>
              <w:tc>
                <w:tcPr>
                  <w:tcW w:w="1621" w:type="dxa"/>
                  <w:tcBorders>
                    <w:top w:val="outset" w:sz="6" w:space="0" w:color="auto"/>
                    <w:left w:val="outset" w:sz="6" w:space="0" w:color="auto"/>
                    <w:bottom w:val="outset" w:sz="6" w:space="0" w:color="auto"/>
                    <w:right w:val="outset" w:sz="6" w:space="0" w:color="auto"/>
                  </w:tcBorders>
                </w:tcPr>
                <w:p w14:paraId="251175EC" w14:textId="4609195E" w:rsidR="00CD76F8" w:rsidRPr="00725EFC" w:rsidRDefault="00CD76F8"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sz w:val="20"/>
                      <w:szCs w:val="20"/>
                      <w:lang w:eastAsia="es-MX"/>
                    </w:rPr>
                    <w:t>México</w:t>
                  </w:r>
                </w:p>
              </w:tc>
              <w:tc>
                <w:tcPr>
                  <w:tcW w:w="2847" w:type="dxa"/>
                  <w:tcBorders>
                    <w:top w:val="outset" w:sz="6" w:space="0" w:color="auto"/>
                    <w:left w:val="outset" w:sz="6" w:space="0" w:color="auto"/>
                    <w:bottom w:val="outset" w:sz="6" w:space="0" w:color="auto"/>
                    <w:right w:val="outset" w:sz="6" w:space="0" w:color="auto"/>
                  </w:tcBorders>
                  <w:shd w:val="clear" w:color="auto" w:fill="auto"/>
                </w:tcPr>
                <w:p w14:paraId="29E59FA0" w14:textId="4F9089C3" w:rsidR="00CD76F8" w:rsidRPr="00725EFC" w:rsidRDefault="00CD76F8"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bCs/>
                      <w:iCs/>
                      <w:sz w:val="20"/>
                      <w:szCs w:val="20"/>
                      <w:lang w:eastAsia="es-MX"/>
                    </w:rPr>
                    <w:t>Rendir informe a oficios.</w:t>
                  </w:r>
                </w:p>
              </w:tc>
            </w:tr>
            <w:tr w:rsidR="00CD76F8" w:rsidRPr="00725EFC" w14:paraId="60EE6DF7" w14:textId="77777777" w:rsidTr="00997E4D">
              <w:trPr>
                <w:jc w:val="center"/>
              </w:trPr>
              <w:tc>
                <w:tcPr>
                  <w:tcW w:w="4128" w:type="dxa"/>
                  <w:tcBorders>
                    <w:top w:val="outset" w:sz="6" w:space="0" w:color="auto"/>
                    <w:left w:val="outset" w:sz="6" w:space="0" w:color="auto"/>
                    <w:bottom w:val="outset" w:sz="6" w:space="0" w:color="auto"/>
                    <w:right w:val="outset" w:sz="6" w:space="0" w:color="auto"/>
                  </w:tcBorders>
                  <w:shd w:val="clear" w:color="auto" w:fill="auto"/>
                </w:tcPr>
                <w:p w14:paraId="62FE9B19" w14:textId="1D9F15AB" w:rsidR="00CD76F8" w:rsidRPr="00725EFC" w:rsidRDefault="00CD76F8" w:rsidP="0011611A">
                  <w:pPr>
                    <w:jc w:val="both"/>
                    <w:rPr>
                      <w:rFonts w:ascii="Bahnschrift Light" w:eastAsia="Times New Roman" w:hAnsi="Bahnschrift Light" w:cs="Arial"/>
                      <w:bCs/>
                      <w:iCs/>
                      <w:sz w:val="20"/>
                      <w:szCs w:val="20"/>
                      <w:lang w:eastAsia="es-MX"/>
                    </w:rPr>
                  </w:pPr>
                  <w:r w:rsidRPr="00725EFC">
                    <w:rPr>
                      <w:rFonts w:ascii="Bahnschrift Light" w:eastAsia="Times New Roman" w:hAnsi="Bahnschrift Light" w:cs="Arial"/>
                      <w:bCs/>
                      <w:iCs/>
                      <w:sz w:val="20"/>
                      <w:szCs w:val="20"/>
                      <w:lang w:eastAsia="es-MX"/>
                    </w:rPr>
                    <w:t>Poder Judicial del Estado de Veracruz</w:t>
                  </w:r>
                </w:p>
              </w:tc>
              <w:tc>
                <w:tcPr>
                  <w:tcW w:w="1621" w:type="dxa"/>
                  <w:tcBorders>
                    <w:top w:val="outset" w:sz="6" w:space="0" w:color="auto"/>
                    <w:left w:val="outset" w:sz="6" w:space="0" w:color="auto"/>
                    <w:bottom w:val="outset" w:sz="6" w:space="0" w:color="auto"/>
                    <w:right w:val="outset" w:sz="6" w:space="0" w:color="auto"/>
                  </w:tcBorders>
                </w:tcPr>
                <w:p w14:paraId="5C90E8BE" w14:textId="0AB001E4" w:rsidR="00CD76F8" w:rsidRPr="00725EFC" w:rsidRDefault="00CD76F8"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sz w:val="20"/>
                      <w:szCs w:val="20"/>
                      <w:lang w:eastAsia="es-MX"/>
                    </w:rPr>
                    <w:t>México</w:t>
                  </w:r>
                </w:p>
              </w:tc>
              <w:tc>
                <w:tcPr>
                  <w:tcW w:w="2847" w:type="dxa"/>
                  <w:tcBorders>
                    <w:top w:val="outset" w:sz="6" w:space="0" w:color="auto"/>
                    <w:left w:val="outset" w:sz="6" w:space="0" w:color="auto"/>
                    <w:bottom w:val="outset" w:sz="6" w:space="0" w:color="auto"/>
                    <w:right w:val="outset" w:sz="6" w:space="0" w:color="auto"/>
                  </w:tcBorders>
                  <w:shd w:val="clear" w:color="auto" w:fill="auto"/>
                </w:tcPr>
                <w:p w14:paraId="3E3DB8FC" w14:textId="05935EE8" w:rsidR="00CD76F8" w:rsidRPr="00725EFC" w:rsidRDefault="00CD76F8" w:rsidP="0011611A">
                  <w:pPr>
                    <w:jc w:val="both"/>
                    <w:rPr>
                      <w:rFonts w:ascii="Bahnschrift Light" w:eastAsia="Times New Roman" w:hAnsi="Bahnschrift Light" w:cs="Arial"/>
                      <w:bCs/>
                      <w:iCs/>
                      <w:color w:val="FF0000"/>
                      <w:sz w:val="20"/>
                      <w:szCs w:val="20"/>
                      <w:lang w:eastAsia="es-MX"/>
                    </w:rPr>
                  </w:pPr>
                  <w:r w:rsidRPr="00725EFC">
                    <w:rPr>
                      <w:rFonts w:ascii="Bahnschrift Light" w:eastAsia="Times New Roman" w:hAnsi="Bahnschrift Light" w:cs="Arial"/>
                      <w:bCs/>
                      <w:iCs/>
                      <w:sz w:val="20"/>
                      <w:szCs w:val="20"/>
                      <w:lang w:eastAsia="es-MX"/>
                    </w:rPr>
                    <w:t>Rendir informe a oficios.</w:t>
                  </w:r>
                </w:p>
              </w:tc>
            </w:tr>
          </w:tbl>
          <w:p w14:paraId="7414C4A7" w14:textId="77777777" w:rsidR="00043868" w:rsidRPr="00725EFC" w:rsidRDefault="00043868" w:rsidP="0011611A">
            <w:pPr>
              <w:jc w:val="both"/>
              <w:rPr>
                <w:rFonts w:ascii="Bahnschrift Light" w:eastAsia="Times New Roman" w:hAnsi="Bahnschrift Light" w:cs="Arial"/>
                <w:color w:val="000000"/>
                <w:sz w:val="14"/>
                <w:szCs w:val="14"/>
                <w:lang w:eastAsia="es-MX"/>
              </w:rPr>
            </w:pPr>
          </w:p>
          <w:p w14:paraId="5BC92B6F" w14:textId="77777777" w:rsidR="00043868" w:rsidRPr="00725EFC" w:rsidRDefault="00043868" w:rsidP="0011611A">
            <w:pPr>
              <w:jc w:val="both"/>
              <w:rPr>
                <w:rFonts w:ascii="Bahnschrift Light" w:eastAsia="Times New Roman" w:hAnsi="Bahnschrift Light" w:cs="Arial"/>
                <w:color w:val="000000"/>
                <w:sz w:val="20"/>
                <w:szCs w:val="20"/>
                <w:lang w:eastAsia="es-MX"/>
              </w:rPr>
            </w:pPr>
            <w:r w:rsidRPr="00725EFC">
              <w:rPr>
                <w:rFonts w:ascii="Bahnschrift Light" w:eastAsia="Times New Roman" w:hAnsi="Bahnschrift Light" w:cs="Arial"/>
                <w:color w:val="000000"/>
                <w:sz w:val="20"/>
                <w:szCs w:val="20"/>
                <w:lang w:eastAsia="es-MX"/>
              </w:rPr>
              <w:t>Las transferencias marcadas con asterisco (*) requieren de su consentimiento, si usted no manifiesta su negativa para dichas transferencias, se entenderá que ha otorgado su consentimiento.</w:t>
            </w:r>
          </w:p>
          <w:p w14:paraId="4F942966" w14:textId="77777777" w:rsidR="00043868" w:rsidRPr="00725EFC" w:rsidRDefault="00043868" w:rsidP="0011611A">
            <w:pPr>
              <w:ind w:right="240"/>
              <w:jc w:val="both"/>
              <w:rPr>
                <w:rFonts w:ascii="Bahnschrift Light" w:eastAsia="Times New Roman" w:hAnsi="Bahnschrift Light" w:cs="Arial"/>
                <w:color w:val="000000"/>
                <w:sz w:val="14"/>
                <w:szCs w:val="14"/>
                <w:lang w:eastAsia="es-MX"/>
              </w:rPr>
            </w:pPr>
          </w:p>
          <w:p w14:paraId="0205135D" w14:textId="77777777" w:rsidR="00043868" w:rsidRPr="00725EFC" w:rsidRDefault="00043868" w:rsidP="0011611A">
            <w:pPr>
              <w:ind w:right="240"/>
              <w:jc w:val="both"/>
              <w:rPr>
                <w:rFonts w:ascii="Bahnschrift Light" w:eastAsia="Times New Roman" w:hAnsi="Bahnschrift Light" w:cs="Arial"/>
                <w:b/>
                <w:color w:val="000000"/>
                <w:sz w:val="20"/>
                <w:szCs w:val="20"/>
                <w:lang w:eastAsia="es-MX"/>
              </w:rPr>
            </w:pPr>
            <w:r w:rsidRPr="00725EFC">
              <w:rPr>
                <w:rFonts w:ascii="Bahnschrift Light" w:eastAsia="Times New Roman" w:hAnsi="Bahnschrift Light" w:cs="Arial"/>
                <w:b/>
                <w:color w:val="000000"/>
                <w:sz w:val="20"/>
                <w:szCs w:val="20"/>
                <w:lang w:eastAsia="es-MX"/>
              </w:rPr>
              <w:t>Derechos ARCO</w:t>
            </w:r>
          </w:p>
          <w:p w14:paraId="17C47A14" w14:textId="77777777"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678C19F2" w14:textId="77777777" w:rsidR="00043868" w:rsidRPr="00725EFC" w:rsidRDefault="00043868" w:rsidP="0011611A">
            <w:pPr>
              <w:jc w:val="both"/>
              <w:rPr>
                <w:rFonts w:ascii="Bahnschrift Light" w:eastAsia="Times New Roman" w:hAnsi="Bahnschrift Light" w:cs="Arial"/>
                <w:sz w:val="20"/>
                <w:szCs w:val="20"/>
                <w:lang w:eastAsia="es-MX"/>
              </w:rPr>
            </w:pPr>
          </w:p>
          <w:p w14:paraId="25AD3EF4" w14:textId="77777777" w:rsidR="00BF4750" w:rsidRPr="00725EFC" w:rsidRDefault="00BF4750"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725EFC">
                <w:rPr>
                  <w:rStyle w:val="Hipervnculo"/>
                  <w:rFonts w:ascii="Bahnschrift Light" w:eastAsia="Times New Roman" w:hAnsi="Bahnschrift Light" w:cs="Arial"/>
                  <w:sz w:val="20"/>
                  <w:szCs w:val="20"/>
                  <w:lang w:eastAsia="es-MX"/>
                </w:rPr>
                <w:t>www.ivai.org.mx/formatoderechosarco</w:t>
              </w:r>
            </w:hyperlink>
            <w:r w:rsidRPr="00725EFC">
              <w:rPr>
                <w:rFonts w:ascii="Bahnschrift Light" w:eastAsia="Times New Roman" w:hAnsi="Bahnschrift Light" w:cs="Arial"/>
                <w:sz w:val="20"/>
                <w:szCs w:val="20"/>
                <w:lang w:eastAsia="es-MX"/>
              </w:rPr>
              <w:t xml:space="preserve"> , vía Plataforma Nacional Transparencia disponible en </w:t>
            </w:r>
            <w:hyperlink r:id="rId9" w:history="1">
              <w:r w:rsidRPr="00725EFC">
                <w:rPr>
                  <w:rStyle w:val="Hipervnculo"/>
                  <w:rFonts w:ascii="Bahnschrift Light" w:eastAsia="Times New Roman" w:hAnsi="Bahnschrift Light" w:cs="Arial"/>
                  <w:sz w:val="20"/>
                  <w:szCs w:val="20"/>
                  <w:lang w:eastAsia="es-MX"/>
                </w:rPr>
                <w:t>http://www.plataformadetransparencia.org.mx/web/guest/inicio</w:t>
              </w:r>
            </w:hyperlink>
            <w:r w:rsidRPr="00725EFC">
              <w:rPr>
                <w:rFonts w:ascii="Bahnschrift Light" w:eastAsia="Times New Roman" w:hAnsi="Bahnschrift Light" w:cs="Arial"/>
                <w:sz w:val="20"/>
                <w:szCs w:val="20"/>
                <w:lang w:eastAsia="es-MX"/>
              </w:rPr>
              <w:t xml:space="preserve"> , o por correo electrónico </w:t>
            </w:r>
            <w:hyperlink r:id="rId10" w:history="1">
              <w:r w:rsidRPr="00725EFC">
                <w:rPr>
                  <w:rStyle w:val="Hipervnculo"/>
                  <w:rFonts w:ascii="Bahnschrift Light" w:eastAsia="Times New Roman" w:hAnsi="Bahnschrift Light" w:cs="Arial"/>
                  <w:sz w:val="20"/>
                  <w:szCs w:val="20"/>
                  <w:lang w:eastAsia="es-MX"/>
                </w:rPr>
                <w:t>transparencia.perote22.25@gmail.com</w:t>
              </w:r>
            </w:hyperlink>
            <w:r w:rsidRPr="00725EFC">
              <w:rPr>
                <w:rFonts w:ascii="Bahnschrift Light" w:eastAsia="Times New Roman" w:hAnsi="Bahnschrift Light" w:cs="Arial"/>
                <w:sz w:val="20"/>
                <w:szCs w:val="20"/>
                <w:lang w:eastAsia="es-MX"/>
              </w:rPr>
              <w:t xml:space="preserve"> , así mismo, el procedimiento para ejercicio de estos derechos está disponible en la página web de este Ayuntamiento: </w:t>
            </w:r>
            <w:hyperlink r:id="rId11" w:history="1">
              <w:r w:rsidRPr="00725EFC">
                <w:rPr>
                  <w:rStyle w:val="Hipervnculo"/>
                  <w:rFonts w:ascii="Bahnschrift Light" w:eastAsia="Times New Roman" w:hAnsi="Bahnschrift Light" w:cs="Arial"/>
                  <w:sz w:val="20"/>
                  <w:szCs w:val="20"/>
                  <w:lang w:eastAsia="es-MX"/>
                </w:rPr>
                <w:t>http://perote.gob.mx/visor_pdf/docto_5158.pdf</w:t>
              </w:r>
            </w:hyperlink>
            <w:r w:rsidRPr="00725EFC">
              <w:rPr>
                <w:rFonts w:ascii="Bahnschrift Light" w:eastAsia="Times New Roman" w:hAnsi="Bahnschrift Light" w:cs="Arial"/>
                <w:sz w:val="20"/>
                <w:szCs w:val="20"/>
                <w:lang w:eastAsia="es-MX"/>
              </w:rPr>
              <w:t xml:space="preserve">  </w:t>
            </w:r>
          </w:p>
          <w:p w14:paraId="2D501369" w14:textId="77777777" w:rsidR="00043868" w:rsidRPr="00324AEF" w:rsidRDefault="00043868" w:rsidP="0011611A">
            <w:pPr>
              <w:jc w:val="both"/>
              <w:rPr>
                <w:rFonts w:ascii="Bahnschrift Light" w:eastAsia="Times New Roman" w:hAnsi="Bahnschrift Light" w:cs="Arial"/>
                <w:sz w:val="14"/>
                <w:szCs w:val="14"/>
                <w:lang w:eastAsia="es-MX"/>
              </w:rPr>
            </w:pPr>
          </w:p>
          <w:p w14:paraId="74056920" w14:textId="77777777"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El nombre del titular y su domicilio o cualquier otro medio para recibir notificaciones;</w:t>
            </w:r>
          </w:p>
          <w:p w14:paraId="0E9EE37E" w14:textId="77777777"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Los documentos que acrediten la identidad del titular, y en su caso, la personalidad e identidad de su representante;</w:t>
            </w:r>
          </w:p>
          <w:p w14:paraId="008A1DC9" w14:textId="77777777"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De ser posible, el área responsable que trata los datos personales;</w:t>
            </w:r>
          </w:p>
          <w:p w14:paraId="4DA566A9" w14:textId="77777777"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La descripción clara y precisa de los datos personales respecto de los que se busca ejercer alguno de los derechos ARCO, salvo que se trate del derecho de acceso;</w:t>
            </w:r>
          </w:p>
          <w:p w14:paraId="5D60358A" w14:textId="3D079620"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La descripción del derecho ARCO que se pretende ejercer, o bien, lo que solicita el </w:t>
            </w:r>
            <w:r w:rsidR="000033C2" w:rsidRPr="00725EFC">
              <w:rPr>
                <w:rFonts w:ascii="Bahnschrift Light" w:eastAsia="Times New Roman" w:hAnsi="Bahnschrift Light" w:cs="Arial"/>
                <w:sz w:val="20"/>
                <w:szCs w:val="20"/>
                <w:lang w:eastAsia="es-MX"/>
              </w:rPr>
              <w:t>titular, y</w:t>
            </w:r>
          </w:p>
          <w:p w14:paraId="4EF2D3C3" w14:textId="77777777" w:rsidR="00043868" w:rsidRPr="00725EFC" w:rsidRDefault="00043868" w:rsidP="0011611A">
            <w:pPr>
              <w:pStyle w:val="Prrafodelista"/>
              <w:numPr>
                <w:ilvl w:val="0"/>
                <w:numId w:val="1"/>
              </w:num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Cualquier otro elemento o documento que facilite la localización de los datos personales, en su caso.</w:t>
            </w:r>
          </w:p>
          <w:p w14:paraId="54B2B781" w14:textId="77777777" w:rsidR="00043868" w:rsidRPr="00324AEF" w:rsidRDefault="00043868" w:rsidP="0011611A">
            <w:pPr>
              <w:pStyle w:val="Prrafodelista"/>
              <w:jc w:val="both"/>
              <w:rPr>
                <w:rFonts w:ascii="Bahnschrift Light" w:eastAsia="Times New Roman" w:hAnsi="Bahnschrift Light" w:cs="Arial"/>
                <w:sz w:val="14"/>
                <w:szCs w:val="14"/>
                <w:lang w:eastAsia="es-MX"/>
              </w:rPr>
            </w:pPr>
          </w:p>
          <w:p w14:paraId="6736BDA2" w14:textId="77777777"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3A15CDAA" w14:textId="77777777" w:rsidR="00043868" w:rsidRPr="00324AEF" w:rsidRDefault="00043868" w:rsidP="0011611A">
            <w:pPr>
              <w:jc w:val="both"/>
              <w:rPr>
                <w:rFonts w:ascii="Bahnschrift Light" w:eastAsia="Times New Roman" w:hAnsi="Bahnschrift Light" w:cs="Arial"/>
                <w:sz w:val="14"/>
                <w:szCs w:val="14"/>
                <w:lang w:eastAsia="es-MX"/>
              </w:rPr>
            </w:pPr>
          </w:p>
          <w:p w14:paraId="717FB61E" w14:textId="77777777"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4B7A820D" w14:textId="77777777" w:rsidR="00043868" w:rsidRPr="00324AEF" w:rsidRDefault="00043868" w:rsidP="0011611A">
            <w:pPr>
              <w:jc w:val="both"/>
              <w:rPr>
                <w:rFonts w:ascii="Bahnschrift Light" w:eastAsia="Times New Roman" w:hAnsi="Bahnschrift Light" w:cs="Arial"/>
                <w:sz w:val="14"/>
                <w:szCs w:val="14"/>
                <w:lang w:eastAsia="es-MX"/>
              </w:rPr>
            </w:pPr>
          </w:p>
          <w:p w14:paraId="35DC0EF4" w14:textId="77777777" w:rsidR="00043868" w:rsidRPr="00725EFC" w:rsidRDefault="00043868" w:rsidP="0011611A">
            <w:pPr>
              <w:jc w:val="both"/>
              <w:rPr>
                <w:rFonts w:ascii="Bahnschrift Light" w:eastAsia="Times New Roman" w:hAnsi="Bahnschrift Light" w:cs="Arial"/>
                <w:b/>
                <w:sz w:val="20"/>
                <w:szCs w:val="20"/>
                <w:lang w:eastAsia="es-MX"/>
              </w:rPr>
            </w:pPr>
            <w:r w:rsidRPr="00725EFC">
              <w:rPr>
                <w:rFonts w:ascii="Bahnschrift Light" w:eastAsia="Times New Roman" w:hAnsi="Bahnschrift Light" w:cs="Arial"/>
                <w:b/>
                <w:sz w:val="20"/>
                <w:szCs w:val="20"/>
                <w:lang w:eastAsia="es-MX"/>
              </w:rPr>
              <w:t xml:space="preserve">Datos de la Unidad de Transparencia </w:t>
            </w:r>
          </w:p>
          <w:p w14:paraId="56368580" w14:textId="60BB0582"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Domicilio: </w:t>
            </w:r>
            <w:r w:rsidR="00997E4D" w:rsidRPr="00725EFC">
              <w:rPr>
                <w:rFonts w:ascii="Bahnschrift Light" w:eastAsia="Times New Roman" w:hAnsi="Bahnschrift Light" w:cs="Arial"/>
                <w:sz w:val="20"/>
                <w:szCs w:val="20"/>
                <w:lang w:eastAsia="es-MX"/>
              </w:rPr>
              <w:t>Francisco I. Madero #19 Col. Centro</w:t>
            </w:r>
          </w:p>
          <w:p w14:paraId="04AC57B2" w14:textId="00F07991"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Teléfono: </w:t>
            </w:r>
            <w:r w:rsidR="00997E4D" w:rsidRPr="00725EFC">
              <w:rPr>
                <w:rFonts w:ascii="Bahnschrift Light" w:hAnsi="Bahnschrift Light"/>
                <w:sz w:val="20"/>
                <w:szCs w:val="20"/>
              </w:rPr>
              <w:t>(282) 825 0113</w:t>
            </w:r>
            <w:r w:rsidR="00997E4D" w:rsidRPr="00725EFC">
              <w:rPr>
                <w:rFonts w:ascii="Bahnschrift Light" w:eastAsia="Times New Roman" w:hAnsi="Bahnschrift Light" w:cs="Arial"/>
                <w:sz w:val="20"/>
                <w:szCs w:val="20"/>
                <w:lang w:eastAsia="es-MX"/>
              </w:rPr>
              <w:t xml:space="preserve"> Ext:128</w:t>
            </w:r>
          </w:p>
          <w:p w14:paraId="62ACF31F" w14:textId="44C5F603" w:rsidR="00043868" w:rsidRPr="00725EFC"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 xml:space="preserve">Correo electrónico institucional: </w:t>
            </w:r>
            <w:hyperlink r:id="rId12" w:history="1">
              <w:r w:rsidR="00997E4D" w:rsidRPr="00725EFC">
                <w:rPr>
                  <w:rStyle w:val="Hipervnculo"/>
                  <w:rFonts w:ascii="Bahnschrift Light" w:hAnsi="Bahnschrift Light" w:cs="Arial"/>
                  <w:sz w:val="20"/>
                  <w:szCs w:val="20"/>
                </w:rPr>
                <w:t>transparencia.perote22.25@gmail.com</w:t>
              </w:r>
            </w:hyperlink>
          </w:p>
          <w:p w14:paraId="1FF7D397" w14:textId="77777777" w:rsidR="00043868" w:rsidRPr="00324AEF" w:rsidRDefault="00043868" w:rsidP="0011611A">
            <w:pPr>
              <w:jc w:val="both"/>
              <w:rPr>
                <w:rFonts w:ascii="Bahnschrift Light" w:eastAsia="Times New Roman" w:hAnsi="Bahnschrift Light" w:cs="Arial"/>
                <w:sz w:val="14"/>
                <w:szCs w:val="14"/>
                <w:lang w:eastAsia="es-MX"/>
              </w:rPr>
            </w:pPr>
          </w:p>
          <w:p w14:paraId="017D0DD8" w14:textId="77777777" w:rsidR="00043868" w:rsidRPr="00725EFC" w:rsidRDefault="00043868" w:rsidP="0011611A">
            <w:pPr>
              <w:jc w:val="both"/>
              <w:rPr>
                <w:rFonts w:ascii="Bahnschrift Light" w:eastAsia="Times New Roman" w:hAnsi="Bahnschrift Light" w:cs="Arial"/>
                <w:b/>
                <w:bCs/>
                <w:sz w:val="20"/>
                <w:szCs w:val="20"/>
                <w:lang w:eastAsia="es-MX"/>
              </w:rPr>
            </w:pPr>
            <w:r w:rsidRPr="00725EFC">
              <w:rPr>
                <w:rFonts w:ascii="Bahnschrift Light" w:eastAsia="Times New Roman" w:hAnsi="Bahnschrift Light" w:cs="Arial"/>
                <w:b/>
                <w:bCs/>
                <w:sz w:val="20"/>
                <w:szCs w:val="20"/>
                <w:lang w:eastAsia="es-MX"/>
              </w:rPr>
              <w:t>Cambios al Aviso de Privacidad</w:t>
            </w:r>
          </w:p>
          <w:p w14:paraId="53A8F9CF" w14:textId="141092B6" w:rsidR="00043868" w:rsidRPr="00324AEF" w:rsidRDefault="00043868" w:rsidP="0011611A">
            <w:pPr>
              <w:jc w:val="both"/>
              <w:rPr>
                <w:rFonts w:ascii="Bahnschrift Light" w:eastAsia="Times New Roman" w:hAnsi="Bahnschrift Light" w:cs="Arial"/>
                <w:sz w:val="20"/>
                <w:szCs w:val="20"/>
                <w:lang w:eastAsia="es-MX"/>
              </w:rPr>
            </w:pPr>
            <w:r w:rsidRPr="00725EFC">
              <w:rPr>
                <w:rFonts w:ascii="Bahnschrift Light" w:eastAsia="Times New Roman" w:hAnsi="Bahnschrift Light" w:cs="Arial"/>
                <w:sz w:val="20"/>
                <w:szCs w:val="20"/>
                <w:lang w:eastAsia="es-MX"/>
              </w:rPr>
              <w:t>En caso de realizar alguna modificación al Aviso de Privacidad, se le hará de su conocimiento mediante</w:t>
            </w:r>
            <w:r w:rsidR="00997E4D" w:rsidRPr="00725EFC">
              <w:rPr>
                <w:rFonts w:ascii="Bahnschrift Light" w:eastAsia="Times New Roman" w:hAnsi="Bahnschrift Light" w:cs="Arial"/>
                <w:sz w:val="20"/>
                <w:szCs w:val="20"/>
                <w:lang w:eastAsia="es-MX"/>
              </w:rPr>
              <w:t xml:space="preserve"> el portal</w:t>
            </w:r>
            <w:r w:rsidRPr="00725EFC">
              <w:rPr>
                <w:rFonts w:ascii="Bahnschrift Light" w:eastAsia="Times New Roman" w:hAnsi="Bahnschrift Light" w:cs="Arial"/>
                <w:sz w:val="20"/>
                <w:szCs w:val="20"/>
                <w:lang w:eastAsia="es-MX"/>
              </w:rPr>
              <w:t xml:space="preserve">: </w:t>
            </w:r>
            <w:hyperlink r:id="rId13" w:history="1">
              <w:r w:rsidR="00997E4D" w:rsidRPr="00725EFC">
                <w:rPr>
                  <w:rStyle w:val="Hipervnculo"/>
                  <w:rFonts w:ascii="Bahnschrift Light" w:eastAsia="Times New Roman" w:hAnsi="Bahnschrift Light" w:cs="Arial"/>
                  <w:sz w:val="20"/>
                  <w:szCs w:val="20"/>
                  <w:lang w:eastAsia="es-MX"/>
                </w:rPr>
                <w:t>http://www.perote.gob.mx/</w:t>
              </w:r>
            </w:hyperlink>
            <w:r w:rsidR="00997E4D" w:rsidRPr="00725EFC">
              <w:rPr>
                <w:rFonts w:ascii="Bahnschrift Light" w:eastAsia="Times New Roman" w:hAnsi="Bahnschrift Light" w:cs="Arial"/>
                <w:sz w:val="20"/>
                <w:szCs w:val="20"/>
                <w:lang w:eastAsia="es-MX"/>
              </w:rPr>
              <w:t>.</w:t>
            </w:r>
          </w:p>
        </w:tc>
      </w:tr>
    </w:tbl>
    <w:p w14:paraId="5372F014" w14:textId="254BA7DE" w:rsidR="00E02B20" w:rsidRPr="007A6A7A" w:rsidRDefault="00E02B20" w:rsidP="0011611A">
      <w:pPr>
        <w:rPr>
          <w:rFonts w:ascii="Bahnschrift Light" w:hAnsi="Bahnschrift Light"/>
        </w:rPr>
      </w:pPr>
    </w:p>
    <w:p w14:paraId="6273B1F5" w14:textId="330D95A5" w:rsidR="00E02B20" w:rsidRPr="007A6A7A" w:rsidRDefault="00E02B20" w:rsidP="0011611A">
      <w:pPr>
        <w:spacing w:after="160" w:line="259" w:lineRule="auto"/>
        <w:rPr>
          <w:rFonts w:ascii="Bahnschrift Light" w:hAnsi="Bahnschrift Light"/>
        </w:rPr>
      </w:pPr>
    </w:p>
    <w:sectPr w:rsidR="00E02B20" w:rsidRPr="007A6A7A" w:rsidSect="002D22CD">
      <w:headerReference w:type="default" r:id="rId14"/>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6ED3" w14:textId="77777777" w:rsidR="007A6A7A" w:rsidRDefault="007A6A7A" w:rsidP="007A6A7A">
      <w:r>
        <w:separator/>
      </w:r>
    </w:p>
  </w:endnote>
  <w:endnote w:type="continuationSeparator" w:id="0">
    <w:p w14:paraId="04C19B54" w14:textId="77777777" w:rsidR="007A6A7A" w:rsidRDefault="007A6A7A" w:rsidP="007A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32B8" w14:textId="77777777" w:rsidR="007A6A7A" w:rsidRDefault="007A6A7A" w:rsidP="007A6A7A">
      <w:r>
        <w:separator/>
      </w:r>
    </w:p>
  </w:footnote>
  <w:footnote w:type="continuationSeparator" w:id="0">
    <w:p w14:paraId="13182E9E" w14:textId="77777777" w:rsidR="007A6A7A" w:rsidRDefault="007A6A7A" w:rsidP="007A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DB720" w14:textId="49795AB0" w:rsidR="007A6A7A" w:rsidRDefault="007A6A7A">
    <w:pPr>
      <w:pStyle w:val="Encabezado"/>
    </w:pPr>
    <w:r>
      <w:rPr>
        <w:noProof/>
      </w:rPr>
      <w:drawing>
        <wp:anchor distT="0" distB="0" distL="114300" distR="114300" simplePos="0" relativeHeight="251659264" behindDoc="1" locked="0" layoutInCell="1" allowOverlap="1" wp14:anchorId="4F98FF2F" wp14:editId="65523ABF">
          <wp:simplePos x="0" y="0"/>
          <wp:positionH relativeFrom="page">
            <wp:posOffset>28575</wp:posOffset>
          </wp:positionH>
          <wp:positionV relativeFrom="paragraph">
            <wp:posOffset>-821055</wp:posOffset>
          </wp:positionV>
          <wp:extent cx="7724775" cy="1042035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4775" cy="10420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F910D2"/>
    <w:multiLevelType w:val="hybridMultilevel"/>
    <w:tmpl w:val="11987AA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7E3B6B0E"/>
    <w:multiLevelType w:val="hybridMultilevel"/>
    <w:tmpl w:val="6F1AC48E"/>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78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68"/>
    <w:rsid w:val="000033C2"/>
    <w:rsid w:val="00043868"/>
    <w:rsid w:val="00046D38"/>
    <w:rsid w:val="000C499F"/>
    <w:rsid w:val="0011611A"/>
    <w:rsid w:val="00127013"/>
    <w:rsid w:val="002D22CD"/>
    <w:rsid w:val="00324AEF"/>
    <w:rsid w:val="003F1451"/>
    <w:rsid w:val="004E4315"/>
    <w:rsid w:val="00520485"/>
    <w:rsid w:val="0055583A"/>
    <w:rsid w:val="006359D9"/>
    <w:rsid w:val="00725EFC"/>
    <w:rsid w:val="007A16E4"/>
    <w:rsid w:val="007A6A7A"/>
    <w:rsid w:val="008F2394"/>
    <w:rsid w:val="00997E4D"/>
    <w:rsid w:val="00B534E5"/>
    <w:rsid w:val="00BF4750"/>
    <w:rsid w:val="00C45FDB"/>
    <w:rsid w:val="00C5424A"/>
    <w:rsid w:val="00C70363"/>
    <w:rsid w:val="00CD76F8"/>
    <w:rsid w:val="00D15648"/>
    <w:rsid w:val="00D15A28"/>
    <w:rsid w:val="00D53C94"/>
    <w:rsid w:val="00DA277A"/>
    <w:rsid w:val="00E02B20"/>
    <w:rsid w:val="00E4579D"/>
    <w:rsid w:val="00EC0630"/>
    <w:rsid w:val="00EC54FF"/>
    <w:rsid w:val="00ED49D2"/>
    <w:rsid w:val="00F43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7DC1"/>
  <w15:chartTrackingRefBased/>
  <w15:docId w15:val="{A8C0BA05-A42A-4616-8408-EBC18D20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68"/>
    <w:pPr>
      <w:spacing w:after="0" w:line="240" w:lineRule="auto"/>
    </w:pPr>
    <w:rPr>
      <w:rFonts w:ascii="Calibri" w:eastAsia="Calibri" w:hAnsi="Calibri" w:cs="Times New Roman"/>
    </w:rPr>
  </w:style>
  <w:style w:type="paragraph" w:styleId="Ttulo3">
    <w:name w:val="heading 3"/>
    <w:basedOn w:val="Normal"/>
    <w:link w:val="Ttulo3Car"/>
    <w:uiPriority w:val="9"/>
    <w:qFormat/>
    <w:rsid w:val="00EC54FF"/>
    <w:pPr>
      <w:spacing w:before="100" w:beforeAutospacing="1" w:after="100" w:afterAutospacing="1"/>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3868"/>
    <w:pPr>
      <w:ind w:left="720"/>
      <w:contextualSpacing/>
    </w:pPr>
  </w:style>
  <w:style w:type="table" w:styleId="Tablaconcuadrcula">
    <w:name w:val="Table Grid"/>
    <w:basedOn w:val="Tablanormal"/>
    <w:uiPriority w:val="39"/>
    <w:rsid w:val="0004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02B20"/>
    <w:rPr>
      <w:color w:val="0000FF"/>
      <w:u w:val="single"/>
    </w:rPr>
  </w:style>
  <w:style w:type="character" w:customStyle="1" w:styleId="Ttulo3Car">
    <w:name w:val="Título 3 Car"/>
    <w:basedOn w:val="Fuentedeprrafopredeter"/>
    <w:link w:val="Ttulo3"/>
    <w:uiPriority w:val="9"/>
    <w:rsid w:val="00EC54FF"/>
    <w:rPr>
      <w:rFonts w:ascii="Times New Roman" w:eastAsia="Times New Roman" w:hAnsi="Times New Roman" w:cs="Times New Roman"/>
      <w:b/>
      <w:bCs/>
      <w:sz w:val="27"/>
      <w:szCs w:val="27"/>
      <w:lang w:eastAsia="es-MX"/>
    </w:rPr>
  </w:style>
  <w:style w:type="character" w:customStyle="1" w:styleId="go">
    <w:name w:val="go"/>
    <w:basedOn w:val="Fuentedeprrafopredeter"/>
    <w:rsid w:val="00EC54FF"/>
  </w:style>
  <w:style w:type="character" w:styleId="Mencinsinresolver">
    <w:name w:val="Unresolved Mention"/>
    <w:basedOn w:val="Fuentedeprrafopredeter"/>
    <w:uiPriority w:val="99"/>
    <w:semiHidden/>
    <w:unhideWhenUsed/>
    <w:rsid w:val="00EC54FF"/>
    <w:rPr>
      <w:color w:val="605E5C"/>
      <w:shd w:val="clear" w:color="auto" w:fill="E1DFDD"/>
    </w:rPr>
  </w:style>
  <w:style w:type="paragraph" w:styleId="Encabezado">
    <w:name w:val="header"/>
    <w:basedOn w:val="Normal"/>
    <w:link w:val="EncabezadoCar"/>
    <w:uiPriority w:val="99"/>
    <w:unhideWhenUsed/>
    <w:rsid w:val="007A6A7A"/>
    <w:pPr>
      <w:tabs>
        <w:tab w:val="center" w:pos="4419"/>
        <w:tab w:val="right" w:pos="8838"/>
      </w:tabs>
    </w:pPr>
  </w:style>
  <w:style w:type="character" w:customStyle="1" w:styleId="EncabezadoCar">
    <w:name w:val="Encabezado Car"/>
    <w:basedOn w:val="Fuentedeprrafopredeter"/>
    <w:link w:val="Encabezado"/>
    <w:uiPriority w:val="99"/>
    <w:rsid w:val="007A6A7A"/>
    <w:rPr>
      <w:rFonts w:ascii="Calibri" w:eastAsia="Calibri" w:hAnsi="Calibri" w:cs="Times New Roman"/>
    </w:rPr>
  </w:style>
  <w:style w:type="paragraph" w:styleId="Piedepgina">
    <w:name w:val="footer"/>
    <w:basedOn w:val="Normal"/>
    <w:link w:val="PiedepginaCar"/>
    <w:uiPriority w:val="99"/>
    <w:unhideWhenUsed/>
    <w:rsid w:val="007A6A7A"/>
    <w:pPr>
      <w:tabs>
        <w:tab w:val="center" w:pos="4419"/>
        <w:tab w:val="right" w:pos="8838"/>
      </w:tabs>
    </w:pPr>
  </w:style>
  <w:style w:type="character" w:customStyle="1" w:styleId="PiedepginaCar">
    <w:name w:val="Pie de página Car"/>
    <w:basedOn w:val="Fuentedeprrafopredeter"/>
    <w:link w:val="Piedepgina"/>
    <w:uiPriority w:val="99"/>
    <w:rsid w:val="007A6A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29063">
      <w:bodyDiv w:val="1"/>
      <w:marLeft w:val="0"/>
      <w:marRight w:val="0"/>
      <w:marTop w:val="0"/>
      <w:marBottom w:val="0"/>
      <w:divBdr>
        <w:top w:val="none" w:sz="0" w:space="0" w:color="auto"/>
        <w:left w:val="none" w:sz="0" w:space="0" w:color="auto"/>
        <w:bottom w:val="none" w:sz="0" w:space="0" w:color="auto"/>
        <w:right w:val="none" w:sz="0" w:space="0" w:color="auto"/>
      </w:divBdr>
    </w:div>
    <w:div w:id="19932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i.org.mx/formatoderechosarco" TargetMode="External"/><Relationship Id="rId13" Type="http://schemas.openxmlformats.org/officeDocument/2006/relationships/hyperlink" Target="http://www.perote.gob.mx/" TargetMode="External"/><Relationship Id="rId3" Type="http://schemas.openxmlformats.org/officeDocument/2006/relationships/settings" Target="settings.xml"/><Relationship Id="rId7" Type="http://schemas.openxmlformats.org/officeDocument/2006/relationships/hyperlink" Target="mailto:catastro.perotever22.25@gmail.com" TargetMode="External"/><Relationship Id="rId12" Type="http://schemas.openxmlformats.org/officeDocument/2006/relationships/hyperlink" Target="mailto:transparencia.perote22.25@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ote.gob.mx/visor_pdf/docto_515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perote22.25@gmail.com" TargetMode="External"/><Relationship Id="rId4" Type="http://schemas.openxmlformats.org/officeDocument/2006/relationships/webSettings" Target="webSettings.xml"/><Relationship Id="rId9" Type="http://schemas.openxmlformats.org/officeDocument/2006/relationships/hyperlink" Target="http://www.plataformadetransparencia.org.mx/web/guest/inici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José Daniel Marín Martínez</cp:lastModifiedBy>
  <cp:revision>28</cp:revision>
  <dcterms:created xsi:type="dcterms:W3CDTF">2022-02-18T15:22:00Z</dcterms:created>
  <dcterms:modified xsi:type="dcterms:W3CDTF">2022-03-28T15:05:00Z</dcterms:modified>
</cp:coreProperties>
</file>