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Y="1284"/>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EB26BA" w:rsidRPr="00896F6C" w14:paraId="600497CA" w14:textId="77777777" w:rsidTr="00EB26BA">
        <w:tc>
          <w:tcPr>
            <w:tcW w:w="11199" w:type="dxa"/>
          </w:tcPr>
          <w:p w14:paraId="0C156CC3" w14:textId="77777777" w:rsidR="00EB26BA" w:rsidRPr="00322DA3" w:rsidRDefault="00EB26BA" w:rsidP="00EB26BA">
            <w:pPr>
              <w:ind w:right="240"/>
              <w:jc w:val="center"/>
              <w:rPr>
                <w:rFonts w:ascii="Bahnschrift Light" w:eastAsia="Times New Roman" w:hAnsi="Bahnschrift Light" w:cs="Arial"/>
                <w:bCs/>
                <w:caps/>
                <w:color w:val="FF0000"/>
                <w:sz w:val="21"/>
                <w:szCs w:val="21"/>
                <w:lang w:eastAsia="es-MX"/>
              </w:rPr>
            </w:pPr>
            <w:r w:rsidRPr="00322DA3">
              <w:rPr>
                <w:rFonts w:ascii="Bahnschrift Light" w:eastAsia="Times New Roman" w:hAnsi="Bahnschrift Light" w:cs="Arial"/>
                <w:b/>
                <w:bCs/>
                <w:caps/>
                <w:sz w:val="21"/>
                <w:szCs w:val="21"/>
                <w:lang w:eastAsia="es-MX"/>
              </w:rPr>
              <w:t>Aviso de Privacidad integral del expediente del Personal</w:t>
            </w:r>
          </w:p>
          <w:p w14:paraId="2CFA1BE1" w14:textId="77777777" w:rsidR="00EB26BA" w:rsidRPr="00322DA3" w:rsidRDefault="00EB26BA" w:rsidP="00EB26BA">
            <w:pPr>
              <w:ind w:right="240"/>
              <w:jc w:val="both"/>
              <w:rPr>
                <w:rFonts w:ascii="Bahnschrift Light" w:eastAsia="Times New Roman" w:hAnsi="Bahnschrift Light" w:cs="Arial"/>
                <w:b/>
                <w:bCs/>
                <w:sz w:val="12"/>
                <w:szCs w:val="12"/>
                <w:lang w:eastAsia="es-MX"/>
              </w:rPr>
            </w:pPr>
          </w:p>
          <w:p w14:paraId="120C5292" w14:textId="77777777" w:rsidR="00EB26BA" w:rsidRPr="00322DA3" w:rsidRDefault="00EB26BA" w:rsidP="00EB26BA">
            <w:pPr>
              <w:ind w:right="240"/>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 xml:space="preserve">El H. Ayuntamiento de Perote, Veracruz, </w:t>
            </w:r>
            <w:r w:rsidRPr="00322DA3">
              <w:rPr>
                <w:rFonts w:ascii="Bahnschrift Light" w:eastAsia="Arial" w:hAnsi="Bahnschrift Light" w:cs="Arial"/>
                <w:sz w:val="21"/>
                <w:szCs w:val="21"/>
              </w:rPr>
              <w:t>a través de la Coordinación de Recursos Humanos,</w:t>
            </w:r>
            <w:r w:rsidRPr="00322DA3">
              <w:rPr>
                <w:rFonts w:ascii="Bahnschrift Light" w:eastAsia="Times New Roman" w:hAnsi="Bahnschrift Light" w:cs="Arial"/>
                <w:sz w:val="21"/>
                <w:szCs w:val="21"/>
                <w:lang w:eastAsia="es-MX"/>
              </w:rPr>
              <w:t xml:space="preserve"> con domicilio en calle Francisco I. Madero No. 19, Col. Centro;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7DC8579E" w14:textId="77777777" w:rsidR="00EB26BA" w:rsidRPr="00D86B4C" w:rsidRDefault="00EB26BA" w:rsidP="00EB26BA">
            <w:pPr>
              <w:ind w:right="240"/>
              <w:jc w:val="both"/>
              <w:rPr>
                <w:rFonts w:ascii="Bahnschrift Light" w:eastAsia="Times New Roman" w:hAnsi="Bahnschrift Light" w:cs="Arial"/>
                <w:color w:val="000000"/>
                <w:sz w:val="6"/>
                <w:szCs w:val="6"/>
                <w:lang w:eastAsia="es-MX"/>
              </w:rPr>
            </w:pPr>
          </w:p>
          <w:p w14:paraId="09D64B87" w14:textId="77777777" w:rsidR="00EB26BA" w:rsidRPr="00322DA3" w:rsidRDefault="00EB26BA" w:rsidP="00EB26BA">
            <w:pPr>
              <w:ind w:right="240"/>
              <w:jc w:val="both"/>
              <w:rPr>
                <w:rFonts w:ascii="Bahnschrift Light" w:eastAsia="Times New Roman" w:hAnsi="Bahnschrift Light" w:cs="Arial"/>
                <w:b/>
                <w:color w:val="000000"/>
                <w:sz w:val="21"/>
                <w:szCs w:val="21"/>
                <w:lang w:eastAsia="es-MX"/>
              </w:rPr>
            </w:pPr>
            <w:r w:rsidRPr="00322DA3">
              <w:rPr>
                <w:rFonts w:ascii="Bahnschrift Light" w:eastAsia="Times New Roman" w:hAnsi="Bahnschrift Light" w:cs="Arial"/>
                <w:b/>
                <w:color w:val="000000"/>
                <w:sz w:val="21"/>
                <w:szCs w:val="21"/>
                <w:lang w:eastAsia="es-MX"/>
              </w:rPr>
              <w:t>Finalidades del tratamiento</w:t>
            </w:r>
          </w:p>
          <w:p w14:paraId="7D1C28B8" w14:textId="77777777" w:rsidR="00EB26BA" w:rsidRPr="00D86B4C" w:rsidRDefault="00EB26BA" w:rsidP="00EB26BA">
            <w:pPr>
              <w:ind w:right="240"/>
              <w:jc w:val="both"/>
              <w:rPr>
                <w:rFonts w:ascii="Bahnschrift Light" w:eastAsia="Times New Roman" w:hAnsi="Bahnschrift Light" w:cs="Arial"/>
                <w:b/>
                <w:color w:val="000000"/>
                <w:sz w:val="10"/>
                <w:szCs w:val="10"/>
                <w:lang w:eastAsia="es-MX"/>
              </w:rPr>
            </w:pPr>
          </w:p>
          <w:p w14:paraId="3C532144" w14:textId="77777777" w:rsidR="00EB26BA" w:rsidRPr="00322DA3" w:rsidRDefault="00EB26BA" w:rsidP="00EB26BA">
            <w:pPr>
              <w:ind w:right="240"/>
              <w:jc w:val="both"/>
              <w:rPr>
                <w:rFonts w:ascii="Bahnschrift Light" w:eastAsia="Times New Roman" w:hAnsi="Bahnschrift Light" w:cs="Arial"/>
                <w:color w:val="000000"/>
                <w:sz w:val="21"/>
                <w:szCs w:val="21"/>
                <w:lang w:eastAsia="es-MX"/>
              </w:rPr>
            </w:pPr>
            <w:r w:rsidRPr="00322DA3">
              <w:rPr>
                <w:rFonts w:ascii="Bahnschrift Light" w:eastAsia="Times New Roman" w:hAnsi="Bahnschrift Light" w:cs="Arial"/>
                <w:color w:val="000000"/>
                <w:sz w:val="21"/>
                <w:szCs w:val="21"/>
                <w:lang w:eastAsia="es-MX"/>
              </w:rPr>
              <w:t>Los datos personales que recabamos de usted, los utilizaremos para las siguientes finalidades:</w:t>
            </w:r>
            <w:r w:rsidRPr="00322DA3">
              <w:rPr>
                <w:rFonts w:ascii="Bahnschrift Light" w:eastAsia="Times New Roman" w:hAnsi="Bahnschrift Light" w:cs="Arial"/>
                <w:b/>
                <w:bCs/>
                <w:sz w:val="21"/>
                <w:szCs w:val="21"/>
                <w:lang w:eastAsia="es-MX"/>
              </w:rPr>
              <w:t xml:space="preserve"> realizar los trámites de contratación, nombramiento e identificación de personal; administrar y dispersar la nómina; cumplir con las obligaciones patronales; otorgamiento de prestaciones y movimientos de personal, cumplimiento de obligaciones de transparencia comunes establecidos en la Ley de Transparencia y Acceso a la Información, transferencia a terceros en cumplimiento a atribuciones legales, registro de asistencia electrónica</w:t>
            </w:r>
            <w:r w:rsidRPr="00322DA3">
              <w:rPr>
                <w:rFonts w:ascii="Bahnschrift Light" w:eastAsia="Times New Roman" w:hAnsi="Bahnschrift Light" w:cs="Arial"/>
                <w:sz w:val="21"/>
                <w:szCs w:val="21"/>
                <w:lang w:eastAsia="es-MX"/>
              </w:rPr>
              <w:t xml:space="preserve">; </w:t>
            </w:r>
            <w:r w:rsidRPr="00322DA3">
              <w:rPr>
                <w:rFonts w:ascii="Bahnschrift Light" w:eastAsia="Times New Roman" w:hAnsi="Bahnschrift Light" w:cs="Arial"/>
                <w:bCs/>
                <w:sz w:val="21"/>
                <w:szCs w:val="21"/>
                <w:lang w:eastAsia="es-MX"/>
              </w:rPr>
              <w:t>así mismo se comunica que no se efectuarán tratamientos adicionales.</w:t>
            </w:r>
          </w:p>
          <w:p w14:paraId="5C300272" w14:textId="77777777" w:rsidR="00EB26BA" w:rsidRPr="00D86B4C" w:rsidRDefault="00EB26BA" w:rsidP="00EB26BA">
            <w:pPr>
              <w:ind w:right="240"/>
              <w:jc w:val="both"/>
              <w:rPr>
                <w:rFonts w:ascii="Bahnschrift Light" w:eastAsia="Times New Roman" w:hAnsi="Bahnschrift Light" w:cs="Arial"/>
                <w:b/>
                <w:color w:val="FF0000"/>
                <w:sz w:val="10"/>
                <w:szCs w:val="10"/>
                <w:lang w:eastAsia="es-MX"/>
              </w:rPr>
            </w:pPr>
          </w:p>
          <w:p w14:paraId="38DAB9F6" w14:textId="77777777" w:rsidR="00EB26BA" w:rsidRDefault="00EB26BA" w:rsidP="00EB26BA">
            <w:pPr>
              <w:ind w:right="240"/>
              <w:jc w:val="both"/>
              <w:rPr>
                <w:rFonts w:ascii="Bahnschrift Light" w:eastAsia="Times New Roman" w:hAnsi="Bahnschrift Light" w:cs="Arial"/>
                <w:color w:val="000000"/>
                <w:sz w:val="21"/>
                <w:szCs w:val="21"/>
                <w:lang w:eastAsia="es-MX"/>
              </w:rPr>
            </w:pPr>
            <w:r w:rsidRPr="00322DA3">
              <w:rPr>
                <w:rFonts w:ascii="Bahnschrift Light" w:eastAsia="Times New Roman" w:hAnsi="Bahnschrift Light" w:cs="Arial"/>
                <w:color w:val="000000"/>
                <w:sz w:val="21"/>
                <w:szCs w:val="21"/>
                <w:lang w:eastAsia="es-MX"/>
              </w:rPr>
              <w:t xml:space="preserve">De manera adicional, utilizaremos su información personal para las siguientes finalidades que no son necesarias, pero que nos permiten y facilitan brindarle una mejor atención: </w:t>
            </w:r>
          </w:p>
          <w:p w14:paraId="3A1CF772" w14:textId="77777777" w:rsidR="00EB26BA" w:rsidRPr="00211E9C" w:rsidRDefault="00EB26BA" w:rsidP="00EB26BA">
            <w:pPr>
              <w:pStyle w:val="Prrafodelista"/>
              <w:numPr>
                <w:ilvl w:val="0"/>
                <w:numId w:val="3"/>
              </w:numPr>
              <w:ind w:right="240"/>
              <w:jc w:val="both"/>
              <w:rPr>
                <w:rFonts w:ascii="Bahnschrift Light" w:eastAsia="Times New Roman" w:hAnsi="Bahnschrift Light" w:cs="Arial"/>
                <w:sz w:val="21"/>
                <w:szCs w:val="21"/>
                <w:lang w:eastAsia="es-MX"/>
              </w:rPr>
            </w:pPr>
            <w:r w:rsidRPr="00211E9C">
              <w:rPr>
                <w:rFonts w:ascii="Bahnschrift Light" w:eastAsia="Times New Roman" w:hAnsi="Bahnschrift Light" w:cs="Arial"/>
                <w:color w:val="000000"/>
                <w:sz w:val="21"/>
                <w:szCs w:val="21"/>
                <w:lang w:eastAsia="es-MX"/>
              </w:rPr>
              <w:t xml:space="preserve">Para interrelacionarla </w:t>
            </w:r>
            <w:r w:rsidRPr="00211E9C">
              <w:rPr>
                <w:rFonts w:ascii="Bahnschrift Light" w:eastAsia="Times New Roman" w:hAnsi="Bahnschrift Light" w:cs="Arial"/>
                <w:sz w:val="21"/>
                <w:szCs w:val="21"/>
                <w:lang w:eastAsia="es-MX"/>
              </w:rPr>
              <w:t>con las áreas de área de jurídico, nominas, atención ciudadana.</w:t>
            </w:r>
          </w:p>
          <w:p w14:paraId="044DAB88" w14:textId="77777777" w:rsidR="00EB26BA" w:rsidRPr="00322DA3" w:rsidRDefault="00EB26BA" w:rsidP="00EB26BA">
            <w:pPr>
              <w:ind w:right="240"/>
              <w:jc w:val="both"/>
              <w:rPr>
                <w:rFonts w:ascii="Bahnschrift Light" w:eastAsia="Times New Roman" w:hAnsi="Bahnschrift Light" w:cs="Arial"/>
                <w:sz w:val="6"/>
                <w:szCs w:val="6"/>
                <w:lang w:eastAsia="es-MX"/>
              </w:rPr>
            </w:pPr>
          </w:p>
          <w:p w14:paraId="32BA2F16" w14:textId="77777777" w:rsidR="00EB26BA" w:rsidRPr="00322DA3" w:rsidRDefault="00EB26BA" w:rsidP="00EB26BA">
            <w:pPr>
              <w:pStyle w:val="Ttulo3"/>
              <w:spacing w:line="300" w:lineRule="atLeast"/>
              <w:outlineLvl w:val="2"/>
              <w:rPr>
                <w:rFonts w:ascii="Bahnschrift Light" w:eastAsia="Times New Roman" w:hAnsi="Bahnschrift Light" w:cs="Times New Roman"/>
                <w:b/>
                <w:bCs/>
                <w:color w:val="5F6368"/>
                <w:spacing w:val="5"/>
                <w:sz w:val="21"/>
                <w:szCs w:val="21"/>
                <w:lang w:eastAsia="es-MX"/>
              </w:rPr>
            </w:pPr>
            <w:r w:rsidRPr="00322DA3">
              <w:rPr>
                <w:rFonts w:ascii="Bahnschrift Light" w:eastAsia="Times New Roman" w:hAnsi="Bahnschrift Light" w:cs="Arial"/>
                <w:color w:val="000000"/>
                <w:sz w:val="21"/>
                <w:szCs w:val="21"/>
                <w:lang w:eastAsia="es-MX"/>
              </w:rPr>
              <w:t xml:space="preserve">En caso de que no desee que sus datos personales sean tratados para las finalidades adicionales, usted puede manifestarlo mediante escrito libre a </w:t>
            </w:r>
            <w:r w:rsidRPr="00322DA3">
              <w:rPr>
                <w:rFonts w:ascii="Bahnschrift Light" w:eastAsia="Times New Roman" w:hAnsi="Bahnschrift Light" w:cs="Arial"/>
                <w:sz w:val="21"/>
                <w:szCs w:val="21"/>
                <w:lang w:eastAsia="es-MX"/>
              </w:rPr>
              <w:t xml:space="preserve">la Unidad de Transparencia o al correo </w:t>
            </w:r>
            <w:hyperlink r:id="rId8" w:history="1">
              <w:r w:rsidRPr="00322DA3">
                <w:rPr>
                  <w:rStyle w:val="Hipervnculo"/>
                  <w:rFonts w:ascii="Bahnschrift Light" w:hAnsi="Bahnschrift Light"/>
                  <w:sz w:val="21"/>
                  <w:szCs w:val="21"/>
                </w:rPr>
                <w:t>recursoshumanos.perote22.25@gmail.com</w:t>
              </w:r>
            </w:hyperlink>
            <w:r w:rsidRPr="00322DA3">
              <w:rPr>
                <w:rFonts w:ascii="Bahnschrift Light" w:hAnsi="Bahnschrift Light"/>
                <w:sz w:val="21"/>
                <w:szCs w:val="21"/>
              </w:rPr>
              <w:t xml:space="preserve"> </w:t>
            </w:r>
          </w:p>
          <w:p w14:paraId="2BAD3F0D" w14:textId="77777777" w:rsidR="00EB26BA" w:rsidRPr="00D86B4C" w:rsidRDefault="00EB26BA" w:rsidP="00EB26BA">
            <w:pPr>
              <w:tabs>
                <w:tab w:val="left" w:pos="2990"/>
              </w:tabs>
              <w:ind w:right="240"/>
              <w:jc w:val="both"/>
              <w:rPr>
                <w:rFonts w:ascii="Bahnschrift Light" w:eastAsia="Times New Roman" w:hAnsi="Bahnschrift Light" w:cs="Arial"/>
                <w:color w:val="000000"/>
                <w:sz w:val="8"/>
                <w:szCs w:val="8"/>
                <w:lang w:eastAsia="es-MX"/>
              </w:rPr>
            </w:pPr>
          </w:p>
          <w:p w14:paraId="3058AA51" w14:textId="77777777" w:rsidR="00EB26BA" w:rsidRPr="00322DA3" w:rsidRDefault="00EB26BA" w:rsidP="00EB26BA">
            <w:pPr>
              <w:ind w:right="240"/>
              <w:jc w:val="both"/>
              <w:rPr>
                <w:rFonts w:ascii="Bahnschrift Light" w:eastAsia="Times New Roman" w:hAnsi="Bahnschrift Light" w:cs="Arial"/>
                <w:b/>
                <w:color w:val="000000"/>
                <w:sz w:val="21"/>
                <w:szCs w:val="21"/>
                <w:lang w:eastAsia="es-MX"/>
              </w:rPr>
            </w:pPr>
            <w:r w:rsidRPr="00322DA3">
              <w:rPr>
                <w:rFonts w:ascii="Bahnschrift Light" w:eastAsia="Times New Roman" w:hAnsi="Bahnschrift Light" w:cs="Arial"/>
                <w:b/>
                <w:color w:val="000000"/>
                <w:sz w:val="21"/>
                <w:szCs w:val="21"/>
                <w:lang w:eastAsia="es-MX"/>
              </w:rPr>
              <w:t>Datos personales recabados</w:t>
            </w:r>
          </w:p>
          <w:p w14:paraId="548AC209" w14:textId="77777777" w:rsidR="00EB26BA" w:rsidRPr="00D86B4C" w:rsidRDefault="00EB26BA" w:rsidP="00EB26BA">
            <w:pPr>
              <w:ind w:right="240"/>
              <w:jc w:val="both"/>
              <w:rPr>
                <w:rFonts w:ascii="Bahnschrift Light" w:eastAsia="Times New Roman" w:hAnsi="Bahnschrift Light" w:cs="Arial"/>
                <w:b/>
                <w:color w:val="000000"/>
                <w:sz w:val="8"/>
                <w:szCs w:val="8"/>
                <w:lang w:eastAsia="es-MX"/>
              </w:rPr>
            </w:pPr>
          </w:p>
          <w:p w14:paraId="6A42C096" w14:textId="77777777" w:rsidR="00EB26BA" w:rsidRPr="00322DA3" w:rsidRDefault="00EB26BA" w:rsidP="00EB26BA">
            <w:pPr>
              <w:ind w:right="240"/>
              <w:jc w:val="both"/>
              <w:rPr>
                <w:rFonts w:ascii="Bahnschrift Light" w:eastAsia="Times New Roman" w:hAnsi="Bahnschrift Light" w:cs="Arial"/>
                <w:color w:val="000000"/>
                <w:sz w:val="21"/>
                <w:szCs w:val="21"/>
                <w:lang w:eastAsia="es-MX"/>
              </w:rPr>
            </w:pPr>
            <w:r w:rsidRPr="00322DA3">
              <w:rPr>
                <w:rFonts w:ascii="Bahnschrift Light" w:eastAsia="Times New Roman" w:hAnsi="Bahnschrift Light" w:cs="Arial"/>
                <w:color w:val="000000"/>
                <w:sz w:val="21"/>
                <w:szCs w:val="21"/>
                <w:lang w:eastAsia="es-MX"/>
              </w:rPr>
              <w:t xml:space="preserve">Para las finalidades antes señaladas se solicitarán los siguientes datos personales: </w:t>
            </w:r>
          </w:p>
          <w:p w14:paraId="1DE33B39" w14:textId="77777777" w:rsidR="00EB26BA" w:rsidRPr="00DF26C8" w:rsidRDefault="00EB26BA" w:rsidP="00EB26BA">
            <w:pPr>
              <w:ind w:right="240"/>
              <w:jc w:val="both"/>
              <w:rPr>
                <w:rFonts w:ascii="Bahnschrift Light" w:eastAsia="Times New Roman" w:hAnsi="Bahnschrift Light" w:cs="Arial"/>
                <w:color w:val="000000"/>
                <w:sz w:val="12"/>
                <w:szCs w:val="12"/>
                <w:lang w:eastAsia="es-MX"/>
              </w:rPr>
            </w:pPr>
          </w:p>
          <w:p w14:paraId="3163AF6F"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Acta de nacimiento</w:t>
            </w:r>
          </w:p>
          <w:p w14:paraId="584DF1DD"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INE</w:t>
            </w:r>
          </w:p>
          <w:p w14:paraId="4144A27F"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CURP</w:t>
            </w:r>
          </w:p>
          <w:p w14:paraId="011ABB9B"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R.F.C.</w:t>
            </w:r>
          </w:p>
          <w:p w14:paraId="799BD823"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Comprobante de domicilio</w:t>
            </w:r>
          </w:p>
          <w:p w14:paraId="6ABFA4B5"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Número de cuenta bancaria</w:t>
            </w:r>
          </w:p>
          <w:p w14:paraId="551EB202" w14:textId="77777777" w:rsidR="00EB26BA" w:rsidRPr="00322DA3" w:rsidRDefault="00EB26BA" w:rsidP="00EB26BA">
            <w:pPr>
              <w:pStyle w:val="Prrafodelista"/>
              <w:numPr>
                <w:ilvl w:val="0"/>
                <w:numId w:val="2"/>
              </w:numPr>
              <w:ind w:right="240"/>
              <w:jc w:val="both"/>
              <w:rPr>
                <w:rFonts w:ascii="Bahnschrift Light" w:eastAsia="Times New Roman" w:hAnsi="Bahnschrift Light" w:cs="Arial"/>
                <w:color w:val="FF0000"/>
                <w:sz w:val="21"/>
                <w:szCs w:val="21"/>
                <w:lang w:eastAsia="es-MX"/>
              </w:rPr>
            </w:pPr>
            <w:r w:rsidRPr="00322DA3">
              <w:rPr>
                <w:rFonts w:ascii="Bahnschrift Light" w:eastAsia="Times New Roman" w:hAnsi="Bahnschrift Light" w:cs="Arial"/>
                <w:color w:val="000000"/>
                <w:sz w:val="21"/>
                <w:szCs w:val="21"/>
                <w:lang w:eastAsia="es-MX"/>
              </w:rPr>
              <w:t>Currículum Vitae</w:t>
            </w:r>
          </w:p>
          <w:p w14:paraId="159FD30B" w14:textId="77777777" w:rsidR="00EB26BA" w:rsidRPr="00DF26C8" w:rsidRDefault="00EB26BA" w:rsidP="00EB26BA">
            <w:pPr>
              <w:ind w:left="404" w:right="240"/>
              <w:jc w:val="both"/>
              <w:rPr>
                <w:rFonts w:ascii="Bahnschrift Light" w:eastAsia="Times New Roman" w:hAnsi="Bahnschrift Light" w:cs="Arial"/>
                <w:color w:val="FF0000"/>
                <w:sz w:val="6"/>
                <w:szCs w:val="6"/>
                <w:lang w:eastAsia="es-MX"/>
              </w:rPr>
            </w:pPr>
          </w:p>
          <w:p w14:paraId="2F6FF815" w14:textId="77777777" w:rsidR="00EB26BA" w:rsidRPr="00322DA3" w:rsidRDefault="00EB26BA" w:rsidP="00EB26BA">
            <w:pPr>
              <w:ind w:right="240"/>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 xml:space="preserve">Adicionalmente, se recaban datos sensibles como: </w:t>
            </w:r>
            <w:r w:rsidRPr="00322DA3">
              <w:rPr>
                <w:rFonts w:ascii="Bahnschrift Light" w:eastAsia="Times New Roman" w:hAnsi="Bahnschrift Light" w:cs="Arial"/>
                <w:b/>
                <w:bCs/>
                <w:sz w:val="21"/>
                <w:szCs w:val="21"/>
                <w:lang w:eastAsia="es-MX"/>
              </w:rPr>
              <w:t>salud.</w:t>
            </w:r>
          </w:p>
          <w:p w14:paraId="758D021C" w14:textId="77777777" w:rsidR="00EB26BA" w:rsidRPr="00D86B4C" w:rsidRDefault="00EB26BA" w:rsidP="00EB26BA">
            <w:pPr>
              <w:ind w:right="240"/>
              <w:jc w:val="both"/>
              <w:rPr>
                <w:rFonts w:ascii="Bahnschrift Light" w:eastAsia="Times New Roman" w:hAnsi="Bahnschrift Light" w:cs="Arial"/>
                <w:color w:val="000000"/>
                <w:sz w:val="8"/>
                <w:szCs w:val="8"/>
                <w:lang w:eastAsia="es-MX"/>
              </w:rPr>
            </w:pPr>
          </w:p>
          <w:p w14:paraId="3D96ED20" w14:textId="77777777" w:rsidR="00EB26BA" w:rsidRPr="00322DA3" w:rsidRDefault="00EB26BA" w:rsidP="00EB26BA">
            <w:pPr>
              <w:ind w:right="240"/>
              <w:jc w:val="both"/>
              <w:rPr>
                <w:rFonts w:ascii="Bahnschrift Light" w:eastAsia="Times New Roman" w:hAnsi="Bahnschrift Light" w:cs="Arial"/>
                <w:b/>
                <w:sz w:val="21"/>
                <w:szCs w:val="21"/>
                <w:lang w:eastAsia="es-MX"/>
              </w:rPr>
            </w:pPr>
            <w:r w:rsidRPr="00322DA3">
              <w:rPr>
                <w:rFonts w:ascii="Bahnschrift Light" w:eastAsia="Times New Roman" w:hAnsi="Bahnschrift Light" w:cs="Arial"/>
                <w:b/>
                <w:sz w:val="21"/>
                <w:szCs w:val="21"/>
                <w:lang w:eastAsia="es-MX"/>
              </w:rPr>
              <w:t>Fundamento legal</w:t>
            </w:r>
          </w:p>
          <w:p w14:paraId="6213AF54" w14:textId="77777777" w:rsidR="00EB26BA" w:rsidRPr="00DF26C8" w:rsidRDefault="00EB26BA" w:rsidP="00EB26BA">
            <w:pPr>
              <w:ind w:right="240"/>
              <w:jc w:val="both"/>
              <w:rPr>
                <w:rFonts w:ascii="Bahnschrift Light" w:eastAsia="Times New Roman" w:hAnsi="Bahnschrift Light" w:cs="Arial"/>
                <w:b/>
                <w:sz w:val="10"/>
                <w:szCs w:val="10"/>
                <w:lang w:eastAsia="es-MX"/>
              </w:rPr>
            </w:pPr>
          </w:p>
          <w:p w14:paraId="283A0707" w14:textId="77777777" w:rsidR="00EB26BA" w:rsidRPr="00322DA3" w:rsidRDefault="00EB26BA" w:rsidP="00EB26BA">
            <w:pPr>
              <w:ind w:right="240"/>
              <w:jc w:val="both"/>
              <w:rPr>
                <w:rFonts w:ascii="Bahnschrift Light" w:hAnsi="Bahnschrift Light" w:cs="Arial"/>
                <w:sz w:val="21"/>
                <w:szCs w:val="21"/>
              </w:rPr>
            </w:pPr>
            <w:r w:rsidRPr="00322DA3">
              <w:rPr>
                <w:rFonts w:ascii="Bahnschrift Light" w:eastAsia="Times New Roman" w:hAnsi="Bahnschrift Light" w:cs="Arial"/>
                <w:color w:val="000000"/>
                <w:sz w:val="21"/>
                <w:szCs w:val="21"/>
                <w:lang w:eastAsia="es-MX"/>
              </w:rPr>
              <w:t xml:space="preserve">El fundamento para el tratamiento de datos personales y transferencias es (o son): </w:t>
            </w:r>
            <w:r w:rsidRPr="00322DA3">
              <w:rPr>
                <w:rFonts w:ascii="Bahnschrift Light" w:hAnsi="Bahnschrift Light" w:cs="Arial"/>
                <w:sz w:val="21"/>
                <w:szCs w:val="21"/>
              </w:rPr>
              <w:t>Los artículos 6 de la Carta Magna; 5 de la Constitución Política del Estado de Veracruz de Ignacio de la Llave; 9 al 9.6.4 de la Norma Oficial Mexicana NOM-035-SSA3-2012.</w:t>
            </w:r>
          </w:p>
          <w:p w14:paraId="552C6564" w14:textId="77777777" w:rsidR="00EB26BA" w:rsidRPr="00322DA3" w:rsidRDefault="00EB26BA" w:rsidP="00EB26BA">
            <w:pPr>
              <w:ind w:right="240"/>
              <w:jc w:val="both"/>
              <w:rPr>
                <w:rFonts w:ascii="Bahnschrift Light" w:hAnsi="Bahnschrift Light" w:cs="Arial"/>
                <w:sz w:val="21"/>
                <w:szCs w:val="21"/>
              </w:rPr>
            </w:pPr>
            <w:r w:rsidRPr="00322DA3">
              <w:rPr>
                <w:rFonts w:ascii="Bahnschrift Light" w:hAnsi="Bahnschrift Light" w:cs="Arial"/>
                <w:sz w:val="21"/>
                <w:szCs w:val="21"/>
              </w:rPr>
              <w:t>El fundamento para el tratamiento de los datos personales se encuentra en los artículos 7 fracción IV, 13, 14, 15 de la Ley 316 de Protección de Datos Personales en Posesión de Sujetos Obligados para el Estado de Veracruz de Ignacio de la Llave, disponible en la dirección electrónica:</w:t>
            </w:r>
            <w:hyperlink r:id="rId9" w:history="1">
              <w:r w:rsidRPr="00322DA3">
                <w:rPr>
                  <w:rStyle w:val="Hipervnculo"/>
                  <w:rFonts w:ascii="Bahnschrift Light" w:hAnsi="Bahnschrift Light" w:cs="Arial"/>
                  <w:sz w:val="21"/>
                  <w:szCs w:val="21"/>
                </w:rPr>
                <w:t>http://ivai.org.mx/DatosPersonales/Archivos/Normatividad/gaceta298_LEY_DE_DATOS_PERSONALES.pdf</w:t>
              </w:r>
            </w:hyperlink>
            <w:r w:rsidRPr="00322DA3">
              <w:rPr>
                <w:rFonts w:ascii="Bahnschrift Light" w:hAnsi="Bahnschrift Light"/>
                <w:sz w:val="21"/>
                <w:szCs w:val="21"/>
              </w:rPr>
              <w:t xml:space="preserve"> </w:t>
            </w:r>
            <w:r w:rsidRPr="00322DA3">
              <w:rPr>
                <w:rFonts w:ascii="Bahnschrift Light" w:eastAsia="Times New Roman" w:hAnsi="Bahnschrift Light" w:cs="Arial"/>
                <w:b/>
                <w:color w:val="FF0000"/>
                <w:sz w:val="21"/>
                <w:szCs w:val="21"/>
                <w:lang w:eastAsia="es-MX"/>
              </w:rPr>
              <w:t xml:space="preserve"> </w:t>
            </w:r>
          </w:p>
          <w:p w14:paraId="233AA2F8" w14:textId="77777777" w:rsidR="00EB26BA" w:rsidRPr="00D86B4C" w:rsidRDefault="00EB26BA" w:rsidP="00EB26BA">
            <w:pPr>
              <w:jc w:val="both"/>
              <w:rPr>
                <w:rFonts w:ascii="Bahnschrift Light" w:eastAsia="Times New Roman" w:hAnsi="Bahnschrift Light" w:cs="Arial"/>
                <w:b/>
                <w:bCs/>
                <w:sz w:val="4"/>
                <w:szCs w:val="4"/>
                <w:lang w:eastAsia="es-MX"/>
              </w:rPr>
            </w:pPr>
          </w:p>
          <w:p w14:paraId="1B8ABE51"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b/>
                <w:bCs/>
                <w:sz w:val="21"/>
                <w:szCs w:val="21"/>
                <w:lang w:eastAsia="es-MX"/>
              </w:rPr>
              <w:t>Transferencia de datos personales.</w:t>
            </w:r>
            <w:r w:rsidRPr="00322DA3">
              <w:rPr>
                <w:rFonts w:ascii="Bahnschrift Light" w:eastAsia="Times New Roman" w:hAnsi="Bahnschrift Light" w:cs="Arial"/>
                <w:sz w:val="21"/>
                <w:szCs w:val="21"/>
                <w:lang w:eastAsia="es-MX"/>
              </w:rPr>
              <w:t xml:space="preserve"> </w:t>
            </w:r>
          </w:p>
          <w:p w14:paraId="34B3E213" w14:textId="77777777" w:rsidR="00EB26BA" w:rsidRPr="00DF26C8" w:rsidRDefault="00EB26BA" w:rsidP="00EB26BA">
            <w:pPr>
              <w:jc w:val="both"/>
              <w:rPr>
                <w:rFonts w:ascii="Bahnschrift Light" w:eastAsia="Times New Roman" w:hAnsi="Bahnschrift Light" w:cs="Arial"/>
                <w:sz w:val="6"/>
                <w:szCs w:val="6"/>
                <w:lang w:eastAsia="es-MX"/>
              </w:rPr>
            </w:pPr>
          </w:p>
          <w:p w14:paraId="73F4B2AA" w14:textId="77777777" w:rsidR="00EB26BA" w:rsidRPr="00322DA3" w:rsidRDefault="00EB26BA" w:rsidP="00EB26BA">
            <w:pPr>
              <w:jc w:val="both"/>
              <w:rPr>
                <w:rFonts w:ascii="Bahnschrift Light" w:eastAsia="Times New Roman" w:hAnsi="Bahnschrift Light" w:cs="Arial"/>
                <w:color w:val="000000"/>
                <w:sz w:val="21"/>
                <w:szCs w:val="21"/>
                <w:lang w:eastAsia="es-MX"/>
              </w:rPr>
            </w:pPr>
            <w:r w:rsidRPr="00322DA3">
              <w:rPr>
                <w:rFonts w:ascii="Bahnschrift Light" w:eastAsia="Times New Roman" w:hAnsi="Bahnschrift Light" w:cs="Arial"/>
                <w:color w:val="000000"/>
                <w:sz w:val="21"/>
                <w:szCs w:val="21"/>
                <w:lang w:eastAsia="es-MX"/>
              </w:rPr>
              <w:t>Le informamos que sus datos personales solo son compartidos con las unidades administrativas internas del sujeto obligado, para los fines que se describen a continuación:</w:t>
            </w:r>
          </w:p>
          <w:p w14:paraId="0D7713B4" w14:textId="77777777" w:rsidR="00EB26BA" w:rsidRPr="00817670" w:rsidRDefault="00EB26BA" w:rsidP="00EB26BA">
            <w:pPr>
              <w:jc w:val="both"/>
              <w:rPr>
                <w:rFonts w:ascii="Bahnschrift Light" w:eastAsia="Times New Roman" w:hAnsi="Bahnschrift Light" w:cs="Arial"/>
                <w:color w:val="000000"/>
                <w:sz w:val="12"/>
                <w:szCs w:val="12"/>
                <w:lang w:eastAsia="es-MX"/>
              </w:rPr>
            </w:pPr>
          </w:p>
          <w:tbl>
            <w:tblPr>
              <w:tblW w:w="9923" w:type="dxa"/>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1418"/>
              <w:gridCol w:w="3969"/>
            </w:tblGrid>
            <w:tr w:rsidR="00EB26BA" w:rsidRPr="00DF26C8" w14:paraId="0012B5DF" w14:textId="77777777" w:rsidTr="001D73DB">
              <w:trPr>
                <w:trHeight w:val="96"/>
                <w:jc w:val="center"/>
              </w:trPr>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C3BA241" w14:textId="77777777" w:rsidR="00EB26BA" w:rsidRPr="00DF26C8" w:rsidRDefault="00EB26BA" w:rsidP="00EB26BA">
                  <w:pPr>
                    <w:framePr w:hSpace="141" w:wrap="around" w:vAnchor="page" w:hAnchor="margin" w:y="1284"/>
                    <w:spacing w:after="0" w:line="240" w:lineRule="auto"/>
                    <w:jc w:val="center"/>
                    <w:rPr>
                      <w:rFonts w:ascii="Bahnschrift Light" w:eastAsia="Times New Roman" w:hAnsi="Bahnschrift Light" w:cs="Arial"/>
                      <w:sz w:val="18"/>
                      <w:szCs w:val="18"/>
                      <w:lang w:eastAsia="es-MX"/>
                    </w:rPr>
                  </w:pPr>
                  <w:r w:rsidRPr="00DF26C8">
                    <w:rPr>
                      <w:rFonts w:ascii="Bahnschrift Light" w:eastAsia="Times New Roman" w:hAnsi="Bahnschrift Light" w:cs="Arial"/>
                      <w:b/>
                      <w:bCs/>
                      <w:sz w:val="18"/>
                      <w:szCs w:val="18"/>
                      <w:lang w:eastAsia="es-MX"/>
                    </w:rPr>
                    <w:t>Destinatario de los datos personales</w:t>
                  </w:r>
                </w:p>
              </w:tc>
              <w:tc>
                <w:tcPr>
                  <w:tcW w:w="1418" w:type="dxa"/>
                  <w:tcBorders>
                    <w:top w:val="outset" w:sz="6" w:space="0" w:color="auto"/>
                    <w:left w:val="outset" w:sz="6" w:space="0" w:color="auto"/>
                    <w:bottom w:val="outset" w:sz="6" w:space="0" w:color="auto"/>
                    <w:right w:val="outset" w:sz="6" w:space="0" w:color="auto"/>
                  </w:tcBorders>
                </w:tcPr>
                <w:p w14:paraId="06CC647E" w14:textId="77777777" w:rsidR="00EB26BA" w:rsidRPr="00DF26C8" w:rsidRDefault="00EB26BA" w:rsidP="00EB26BA">
                  <w:pPr>
                    <w:framePr w:hSpace="141" w:wrap="around" w:vAnchor="page" w:hAnchor="margin" w:y="1284"/>
                    <w:spacing w:after="0" w:line="240" w:lineRule="auto"/>
                    <w:jc w:val="center"/>
                    <w:rPr>
                      <w:rFonts w:ascii="Bahnschrift Light" w:eastAsia="Times New Roman" w:hAnsi="Bahnschrift Light" w:cs="Arial"/>
                      <w:b/>
                      <w:bCs/>
                      <w:sz w:val="18"/>
                      <w:szCs w:val="18"/>
                      <w:lang w:eastAsia="es-MX"/>
                    </w:rPr>
                  </w:pPr>
                  <w:r w:rsidRPr="00DF26C8">
                    <w:rPr>
                      <w:rFonts w:ascii="Bahnschrift Light" w:eastAsia="Times New Roman" w:hAnsi="Bahnschrift Light" w:cs="Arial"/>
                      <w:b/>
                      <w:bCs/>
                      <w:sz w:val="18"/>
                      <w:szCs w:val="18"/>
                      <w:lang w:eastAsia="es-MX"/>
                    </w:rPr>
                    <w:t>País</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14:paraId="6A37F72F" w14:textId="77777777" w:rsidR="00EB26BA" w:rsidRPr="00DF26C8" w:rsidRDefault="00EB26BA" w:rsidP="00EB26BA">
                  <w:pPr>
                    <w:framePr w:hSpace="141" w:wrap="around" w:vAnchor="page" w:hAnchor="margin" w:y="1284"/>
                    <w:spacing w:after="0" w:line="240" w:lineRule="auto"/>
                    <w:jc w:val="center"/>
                    <w:rPr>
                      <w:rFonts w:ascii="Bahnschrift Light" w:eastAsia="Times New Roman" w:hAnsi="Bahnschrift Light" w:cs="Arial"/>
                      <w:sz w:val="18"/>
                      <w:szCs w:val="18"/>
                      <w:lang w:eastAsia="es-MX"/>
                    </w:rPr>
                  </w:pPr>
                  <w:r w:rsidRPr="00DF26C8">
                    <w:rPr>
                      <w:rFonts w:ascii="Bahnschrift Light" w:eastAsia="Times New Roman" w:hAnsi="Bahnschrift Light" w:cs="Arial"/>
                      <w:b/>
                      <w:bCs/>
                      <w:sz w:val="18"/>
                      <w:szCs w:val="18"/>
                      <w:lang w:eastAsia="es-MX"/>
                    </w:rPr>
                    <w:t>Finalidad</w:t>
                  </w:r>
                </w:p>
              </w:tc>
            </w:tr>
            <w:tr w:rsidR="00EB26BA" w:rsidRPr="00DF26C8" w14:paraId="2841AA51" w14:textId="77777777" w:rsidTr="001D73DB">
              <w:trPr>
                <w:trHeight w:val="285"/>
                <w:jc w:val="center"/>
              </w:trPr>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8D7DFC9"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INGRESOS Y EGRESOS</w:t>
                  </w:r>
                </w:p>
              </w:tc>
              <w:tc>
                <w:tcPr>
                  <w:tcW w:w="1418" w:type="dxa"/>
                  <w:tcBorders>
                    <w:top w:val="outset" w:sz="6" w:space="0" w:color="auto"/>
                    <w:left w:val="outset" w:sz="6" w:space="0" w:color="auto"/>
                    <w:bottom w:val="outset" w:sz="6" w:space="0" w:color="auto"/>
                    <w:right w:val="outset" w:sz="6" w:space="0" w:color="auto"/>
                  </w:tcBorders>
                </w:tcPr>
                <w:p w14:paraId="3CB10F91"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bCs/>
                      <w:iCs/>
                      <w:sz w:val="18"/>
                      <w:szCs w:val="18"/>
                      <w:lang w:eastAsia="es-MX"/>
                    </w:rPr>
                  </w:pPr>
                  <w:r w:rsidRPr="00DF26C8">
                    <w:rPr>
                      <w:rFonts w:ascii="Bahnschrift Light" w:eastAsia="Times New Roman" w:hAnsi="Bahnschrift Light" w:cs="Arial"/>
                      <w:bCs/>
                      <w:iCs/>
                      <w:sz w:val="18"/>
                      <w:szCs w:val="18"/>
                      <w:lang w:eastAsia="es-MX"/>
                    </w:rPr>
                    <w:t xml:space="preserve">México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14:paraId="6FAF0437"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 xml:space="preserve">Registro y Apertura de cuentas para la dispersión de Nominas </w:t>
                  </w:r>
                </w:p>
              </w:tc>
            </w:tr>
            <w:tr w:rsidR="00EB26BA" w:rsidRPr="00DF26C8" w14:paraId="00ADBA7A" w14:textId="77777777" w:rsidTr="001D73DB">
              <w:trPr>
                <w:trHeight w:val="290"/>
                <w:jc w:val="center"/>
              </w:trPr>
              <w:tc>
                <w:tcPr>
                  <w:tcW w:w="4536" w:type="dxa"/>
                  <w:tcBorders>
                    <w:top w:val="outset" w:sz="6" w:space="0" w:color="auto"/>
                    <w:left w:val="outset" w:sz="6" w:space="0" w:color="auto"/>
                    <w:bottom w:val="outset" w:sz="6" w:space="0" w:color="auto"/>
                    <w:right w:val="outset" w:sz="6" w:space="0" w:color="auto"/>
                  </w:tcBorders>
                  <w:shd w:val="clear" w:color="auto" w:fill="auto"/>
                </w:tcPr>
                <w:p w14:paraId="7A2FB479"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ÓRGANO DE CONTROL INTERNO</w:t>
                  </w:r>
                </w:p>
              </w:tc>
              <w:tc>
                <w:tcPr>
                  <w:tcW w:w="1418" w:type="dxa"/>
                  <w:tcBorders>
                    <w:top w:val="outset" w:sz="6" w:space="0" w:color="auto"/>
                    <w:left w:val="outset" w:sz="6" w:space="0" w:color="auto"/>
                    <w:bottom w:val="outset" w:sz="6" w:space="0" w:color="auto"/>
                    <w:right w:val="outset" w:sz="6" w:space="0" w:color="auto"/>
                  </w:tcBorders>
                </w:tcPr>
                <w:p w14:paraId="132B7800"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bCs/>
                      <w:iCs/>
                      <w:sz w:val="18"/>
                      <w:szCs w:val="18"/>
                      <w:lang w:eastAsia="es-MX"/>
                    </w:rPr>
                  </w:pPr>
                  <w:r w:rsidRPr="00DF26C8">
                    <w:rPr>
                      <w:rFonts w:ascii="Bahnschrift Light" w:eastAsia="Times New Roman" w:hAnsi="Bahnschrift Light" w:cs="Arial"/>
                      <w:bCs/>
                      <w:iCs/>
                      <w:sz w:val="18"/>
                      <w:szCs w:val="18"/>
                      <w:lang w:eastAsia="es-MX"/>
                    </w:rPr>
                    <w:t>México</w:t>
                  </w:r>
                </w:p>
              </w:tc>
              <w:tc>
                <w:tcPr>
                  <w:tcW w:w="3969" w:type="dxa"/>
                  <w:tcBorders>
                    <w:top w:val="outset" w:sz="6" w:space="0" w:color="auto"/>
                    <w:left w:val="outset" w:sz="6" w:space="0" w:color="auto"/>
                    <w:bottom w:val="outset" w:sz="6" w:space="0" w:color="auto"/>
                    <w:right w:val="outset" w:sz="6" w:space="0" w:color="auto"/>
                  </w:tcBorders>
                  <w:shd w:val="clear" w:color="auto" w:fill="auto"/>
                </w:tcPr>
                <w:p w14:paraId="05A75D2A"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Atender Auditorias ORFIS.</w:t>
                  </w:r>
                </w:p>
              </w:tc>
            </w:tr>
            <w:tr w:rsidR="00EB26BA" w:rsidRPr="00DF26C8" w14:paraId="7B955704" w14:textId="77777777" w:rsidTr="001D73DB">
              <w:trPr>
                <w:trHeight w:val="193"/>
                <w:jc w:val="center"/>
              </w:trPr>
              <w:tc>
                <w:tcPr>
                  <w:tcW w:w="4536" w:type="dxa"/>
                  <w:tcBorders>
                    <w:top w:val="outset" w:sz="6" w:space="0" w:color="auto"/>
                    <w:left w:val="outset" w:sz="6" w:space="0" w:color="auto"/>
                    <w:bottom w:val="outset" w:sz="6" w:space="0" w:color="auto"/>
                    <w:right w:val="outset" w:sz="6" w:space="0" w:color="auto"/>
                  </w:tcBorders>
                  <w:shd w:val="clear" w:color="auto" w:fill="auto"/>
                </w:tcPr>
                <w:p w14:paraId="23D77FDD"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UNIDAD DE TRANSPARENCIA</w:t>
                  </w:r>
                </w:p>
              </w:tc>
              <w:tc>
                <w:tcPr>
                  <w:tcW w:w="1418" w:type="dxa"/>
                  <w:tcBorders>
                    <w:top w:val="outset" w:sz="6" w:space="0" w:color="auto"/>
                    <w:left w:val="outset" w:sz="6" w:space="0" w:color="auto"/>
                    <w:bottom w:val="outset" w:sz="6" w:space="0" w:color="auto"/>
                    <w:right w:val="outset" w:sz="6" w:space="0" w:color="auto"/>
                  </w:tcBorders>
                </w:tcPr>
                <w:p w14:paraId="1D50F4D7"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bCs/>
                      <w:iCs/>
                      <w:sz w:val="18"/>
                      <w:szCs w:val="18"/>
                      <w:lang w:eastAsia="es-MX"/>
                    </w:rPr>
                  </w:pPr>
                  <w:r w:rsidRPr="00DF26C8">
                    <w:rPr>
                      <w:rFonts w:ascii="Bahnschrift Light" w:eastAsia="Times New Roman" w:hAnsi="Bahnschrift Light" w:cs="Arial"/>
                      <w:bCs/>
                      <w:iCs/>
                      <w:sz w:val="18"/>
                      <w:szCs w:val="18"/>
                      <w:lang w:eastAsia="es-MX"/>
                    </w:rPr>
                    <w:t>México</w:t>
                  </w:r>
                </w:p>
              </w:tc>
              <w:tc>
                <w:tcPr>
                  <w:tcW w:w="3969" w:type="dxa"/>
                  <w:tcBorders>
                    <w:top w:val="outset" w:sz="6" w:space="0" w:color="auto"/>
                    <w:left w:val="outset" w:sz="6" w:space="0" w:color="auto"/>
                    <w:bottom w:val="outset" w:sz="6" w:space="0" w:color="auto"/>
                    <w:right w:val="outset" w:sz="6" w:space="0" w:color="auto"/>
                  </w:tcBorders>
                  <w:shd w:val="clear" w:color="auto" w:fill="auto"/>
                </w:tcPr>
                <w:p w14:paraId="45CD99E2"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Atender solicitudes de información.</w:t>
                  </w:r>
                </w:p>
              </w:tc>
            </w:tr>
            <w:tr w:rsidR="00EB26BA" w:rsidRPr="00DF26C8" w14:paraId="5C34E943" w14:textId="77777777" w:rsidTr="001D73DB">
              <w:trPr>
                <w:trHeight w:val="193"/>
                <w:jc w:val="center"/>
              </w:trPr>
              <w:tc>
                <w:tcPr>
                  <w:tcW w:w="4536" w:type="dxa"/>
                  <w:tcBorders>
                    <w:top w:val="outset" w:sz="6" w:space="0" w:color="auto"/>
                    <w:left w:val="outset" w:sz="6" w:space="0" w:color="auto"/>
                    <w:bottom w:val="outset" w:sz="6" w:space="0" w:color="auto"/>
                    <w:right w:val="outset" w:sz="6" w:space="0" w:color="auto"/>
                  </w:tcBorders>
                  <w:shd w:val="clear" w:color="auto" w:fill="auto"/>
                </w:tcPr>
                <w:p w14:paraId="2B3829CB"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JURÍDICO</w:t>
                  </w:r>
                </w:p>
              </w:tc>
              <w:tc>
                <w:tcPr>
                  <w:tcW w:w="1418" w:type="dxa"/>
                  <w:tcBorders>
                    <w:top w:val="outset" w:sz="6" w:space="0" w:color="auto"/>
                    <w:left w:val="outset" w:sz="6" w:space="0" w:color="auto"/>
                    <w:bottom w:val="outset" w:sz="6" w:space="0" w:color="auto"/>
                    <w:right w:val="outset" w:sz="6" w:space="0" w:color="auto"/>
                  </w:tcBorders>
                </w:tcPr>
                <w:p w14:paraId="24A8159B"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bCs/>
                      <w:iCs/>
                      <w:sz w:val="18"/>
                      <w:szCs w:val="18"/>
                      <w:lang w:eastAsia="es-MX"/>
                    </w:rPr>
                  </w:pPr>
                  <w:r w:rsidRPr="00DF26C8">
                    <w:rPr>
                      <w:rFonts w:ascii="Bahnschrift Light" w:eastAsia="Times New Roman" w:hAnsi="Bahnschrift Light" w:cs="Arial"/>
                      <w:bCs/>
                      <w:iCs/>
                      <w:sz w:val="18"/>
                      <w:szCs w:val="18"/>
                      <w:lang w:eastAsia="es-MX"/>
                    </w:rPr>
                    <w:t>México</w:t>
                  </w:r>
                </w:p>
              </w:tc>
              <w:tc>
                <w:tcPr>
                  <w:tcW w:w="3969" w:type="dxa"/>
                  <w:tcBorders>
                    <w:top w:val="outset" w:sz="6" w:space="0" w:color="auto"/>
                    <w:left w:val="outset" w:sz="6" w:space="0" w:color="auto"/>
                    <w:bottom w:val="outset" w:sz="6" w:space="0" w:color="auto"/>
                    <w:right w:val="outset" w:sz="6" w:space="0" w:color="auto"/>
                  </w:tcBorders>
                  <w:shd w:val="clear" w:color="auto" w:fill="auto"/>
                </w:tcPr>
                <w:p w14:paraId="5F51B260" w14:textId="77777777" w:rsidR="00EB26BA" w:rsidRPr="00DF26C8" w:rsidRDefault="00EB26BA" w:rsidP="00EB26BA">
                  <w:pPr>
                    <w:framePr w:hSpace="141" w:wrap="around" w:vAnchor="page" w:hAnchor="margin" w:y="1284"/>
                    <w:spacing w:after="0" w:line="240" w:lineRule="auto"/>
                    <w:jc w:val="both"/>
                    <w:rPr>
                      <w:rFonts w:ascii="Bahnschrift Light" w:eastAsia="Times New Roman" w:hAnsi="Bahnschrift Light" w:cs="Arial"/>
                      <w:sz w:val="18"/>
                      <w:szCs w:val="18"/>
                      <w:lang w:eastAsia="es-MX"/>
                    </w:rPr>
                  </w:pPr>
                  <w:r w:rsidRPr="00DF26C8">
                    <w:rPr>
                      <w:rFonts w:ascii="Bahnschrift Light" w:eastAsia="Times New Roman" w:hAnsi="Bahnschrift Light" w:cs="Arial"/>
                      <w:sz w:val="18"/>
                      <w:szCs w:val="18"/>
                      <w:lang w:eastAsia="es-MX"/>
                    </w:rPr>
                    <w:t>Asuntos legales del personal.</w:t>
                  </w:r>
                </w:p>
              </w:tc>
            </w:tr>
          </w:tbl>
          <w:p w14:paraId="74E587C1" w14:textId="77777777" w:rsidR="00EB26BA" w:rsidRPr="00322DA3" w:rsidRDefault="00EB26BA" w:rsidP="00EB26BA">
            <w:pPr>
              <w:jc w:val="both"/>
              <w:rPr>
                <w:rFonts w:ascii="Bahnschrift Light" w:eastAsia="Times New Roman" w:hAnsi="Bahnschrift Light" w:cs="Arial"/>
                <w:color w:val="000000"/>
                <w:sz w:val="21"/>
                <w:szCs w:val="21"/>
                <w:lang w:eastAsia="es-MX"/>
              </w:rPr>
            </w:pPr>
          </w:p>
          <w:p w14:paraId="2495DDD8" w14:textId="77777777" w:rsidR="00EB26BA" w:rsidRPr="00322DA3" w:rsidRDefault="00EB26BA" w:rsidP="00EB26BA">
            <w:pPr>
              <w:jc w:val="both"/>
              <w:rPr>
                <w:rFonts w:ascii="Bahnschrift Light" w:eastAsia="Times New Roman" w:hAnsi="Bahnschrift Light" w:cs="Arial"/>
                <w:color w:val="000000"/>
                <w:sz w:val="21"/>
                <w:szCs w:val="21"/>
                <w:lang w:eastAsia="es-MX"/>
              </w:rPr>
            </w:pPr>
            <w:r w:rsidRPr="00322DA3">
              <w:rPr>
                <w:rFonts w:ascii="Bahnschrift Light" w:eastAsia="Times New Roman" w:hAnsi="Bahnschrift Light" w:cs="Arial"/>
                <w:color w:val="000000"/>
                <w:sz w:val="21"/>
                <w:szCs w:val="21"/>
                <w:lang w:eastAsia="es-MX"/>
              </w:rPr>
              <w:t>Las transferencias marcadas con asterisco (*) requieren de su consentimiento, si usted no manifiesta su negativa para dichas transferencias, se entenderá que ha otorgado su consentimiento.</w:t>
            </w:r>
          </w:p>
          <w:p w14:paraId="246C5C25" w14:textId="77777777" w:rsidR="00EB26BA" w:rsidRPr="00817670" w:rsidRDefault="00EB26BA" w:rsidP="00EB26BA">
            <w:pPr>
              <w:ind w:right="240"/>
              <w:jc w:val="both"/>
              <w:rPr>
                <w:rFonts w:ascii="Bahnschrift Light" w:eastAsia="Times New Roman" w:hAnsi="Bahnschrift Light" w:cs="Arial"/>
                <w:color w:val="000000"/>
                <w:sz w:val="14"/>
                <w:szCs w:val="14"/>
                <w:lang w:eastAsia="es-MX"/>
              </w:rPr>
            </w:pPr>
          </w:p>
          <w:p w14:paraId="6C17C584" w14:textId="77777777" w:rsidR="00EB26BA" w:rsidRPr="00322DA3" w:rsidRDefault="00EB26BA" w:rsidP="00EB26BA">
            <w:pPr>
              <w:ind w:right="240"/>
              <w:jc w:val="both"/>
              <w:rPr>
                <w:rFonts w:ascii="Bahnschrift Light" w:eastAsia="Times New Roman" w:hAnsi="Bahnschrift Light" w:cs="Arial"/>
                <w:b/>
                <w:color w:val="000000"/>
                <w:sz w:val="21"/>
                <w:szCs w:val="21"/>
                <w:lang w:eastAsia="es-MX"/>
              </w:rPr>
            </w:pPr>
            <w:r w:rsidRPr="00322DA3">
              <w:rPr>
                <w:rFonts w:ascii="Bahnschrift Light" w:eastAsia="Times New Roman" w:hAnsi="Bahnschrift Light" w:cs="Arial"/>
                <w:b/>
                <w:color w:val="000000"/>
                <w:sz w:val="21"/>
                <w:szCs w:val="21"/>
                <w:lang w:eastAsia="es-MX"/>
              </w:rPr>
              <w:t>Derechos ARCO</w:t>
            </w:r>
          </w:p>
          <w:p w14:paraId="67013D21" w14:textId="77777777" w:rsidR="00EB26BA" w:rsidRPr="00817670" w:rsidRDefault="00EB26BA" w:rsidP="00EB26BA">
            <w:pPr>
              <w:ind w:right="240"/>
              <w:jc w:val="both"/>
              <w:rPr>
                <w:rFonts w:ascii="Bahnschrift Light" w:eastAsia="Times New Roman" w:hAnsi="Bahnschrift Light" w:cs="Arial"/>
                <w:b/>
                <w:color w:val="000000"/>
                <w:sz w:val="16"/>
                <w:szCs w:val="16"/>
                <w:lang w:eastAsia="es-MX"/>
              </w:rPr>
            </w:pPr>
          </w:p>
          <w:p w14:paraId="359315A6"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66B2420A" w14:textId="77777777" w:rsidR="00EB26BA" w:rsidRPr="00817670" w:rsidRDefault="00EB26BA" w:rsidP="00EB26BA">
            <w:pPr>
              <w:jc w:val="both"/>
              <w:rPr>
                <w:rFonts w:ascii="Bahnschrift Light" w:eastAsia="Times New Roman" w:hAnsi="Bahnschrift Light" w:cs="Arial"/>
                <w:sz w:val="14"/>
                <w:szCs w:val="14"/>
                <w:lang w:eastAsia="es-MX"/>
              </w:rPr>
            </w:pPr>
          </w:p>
          <w:p w14:paraId="5F9C7770"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 xml:space="preserve">Para el ejercicio de cualquiera de los derechos ARCO, usted podrá presentar solicitud por escrito ante la Unidad de Transparencia, formato electrónico disponible en el link </w:t>
            </w:r>
            <w:hyperlink r:id="rId10" w:history="1">
              <w:r w:rsidRPr="00322DA3">
                <w:rPr>
                  <w:rStyle w:val="Hipervnculo"/>
                  <w:rFonts w:ascii="Bahnschrift Light" w:eastAsia="Times New Roman" w:hAnsi="Bahnschrift Light" w:cs="Arial"/>
                  <w:sz w:val="21"/>
                  <w:szCs w:val="21"/>
                  <w:lang w:eastAsia="es-MX"/>
                </w:rPr>
                <w:t>www.ivai.org.mx/formatoderechosarco</w:t>
              </w:r>
            </w:hyperlink>
            <w:r w:rsidRPr="00322DA3">
              <w:rPr>
                <w:rFonts w:ascii="Bahnschrift Light" w:eastAsia="Times New Roman" w:hAnsi="Bahnschrift Light" w:cs="Arial"/>
                <w:sz w:val="21"/>
                <w:szCs w:val="21"/>
                <w:lang w:eastAsia="es-MX"/>
              </w:rPr>
              <w:t xml:space="preserve"> , vía Plataforma Nacional Transparencia disponible en </w:t>
            </w:r>
            <w:hyperlink r:id="rId11" w:history="1">
              <w:r w:rsidRPr="00322DA3">
                <w:rPr>
                  <w:rStyle w:val="Hipervnculo"/>
                  <w:rFonts w:ascii="Bahnschrift Light" w:eastAsia="Times New Roman" w:hAnsi="Bahnschrift Light" w:cs="Arial"/>
                  <w:sz w:val="21"/>
                  <w:szCs w:val="21"/>
                  <w:lang w:eastAsia="es-MX"/>
                </w:rPr>
                <w:t>http://www.plataformadetransparencia.org.mx/web/guest/inicio</w:t>
              </w:r>
            </w:hyperlink>
            <w:r w:rsidRPr="00322DA3">
              <w:rPr>
                <w:rFonts w:ascii="Bahnschrift Light" w:eastAsia="Times New Roman" w:hAnsi="Bahnschrift Light" w:cs="Arial"/>
                <w:sz w:val="21"/>
                <w:szCs w:val="21"/>
                <w:lang w:eastAsia="es-MX"/>
              </w:rPr>
              <w:t xml:space="preserve"> , o por correo electrónico </w:t>
            </w:r>
            <w:hyperlink r:id="rId12" w:history="1">
              <w:r w:rsidRPr="00322DA3">
                <w:rPr>
                  <w:rStyle w:val="Hipervnculo"/>
                  <w:rFonts w:ascii="Bahnschrift Light" w:eastAsia="Times New Roman" w:hAnsi="Bahnschrift Light" w:cs="Arial"/>
                  <w:sz w:val="21"/>
                  <w:szCs w:val="21"/>
                  <w:lang w:eastAsia="es-MX"/>
                </w:rPr>
                <w:t>transparencia.perote22.25@gmail.com</w:t>
              </w:r>
            </w:hyperlink>
            <w:r w:rsidRPr="00322DA3">
              <w:rPr>
                <w:rFonts w:ascii="Bahnschrift Light" w:eastAsia="Times New Roman" w:hAnsi="Bahnschrift Light" w:cs="Arial"/>
                <w:sz w:val="21"/>
                <w:szCs w:val="21"/>
                <w:lang w:eastAsia="es-MX"/>
              </w:rPr>
              <w:t xml:space="preserve"> , así mismo, el procedimiento para ejercicio de estos derechos está disponible en la página web de este Ayuntamiento: </w:t>
            </w:r>
            <w:hyperlink r:id="rId13" w:history="1">
              <w:r w:rsidRPr="00322DA3">
                <w:rPr>
                  <w:rStyle w:val="Hipervnculo"/>
                  <w:rFonts w:ascii="Bahnschrift Light" w:eastAsia="Times New Roman" w:hAnsi="Bahnschrift Light" w:cs="Arial"/>
                  <w:sz w:val="21"/>
                  <w:szCs w:val="21"/>
                  <w:lang w:eastAsia="es-MX"/>
                </w:rPr>
                <w:t>http://perote.gob.mx/visor_pdf/docto_5158.pdf</w:t>
              </w:r>
            </w:hyperlink>
            <w:r w:rsidRPr="00322DA3">
              <w:rPr>
                <w:rFonts w:ascii="Bahnschrift Light" w:eastAsia="Times New Roman" w:hAnsi="Bahnschrift Light" w:cs="Arial"/>
                <w:sz w:val="21"/>
                <w:szCs w:val="21"/>
                <w:lang w:eastAsia="es-MX"/>
              </w:rPr>
              <w:t xml:space="preserve"> </w:t>
            </w:r>
          </w:p>
          <w:p w14:paraId="109EDC8E" w14:textId="77777777" w:rsidR="00EB26BA" w:rsidRPr="00322DA3" w:rsidRDefault="00EB26BA" w:rsidP="00EB26BA">
            <w:pPr>
              <w:jc w:val="both"/>
              <w:rPr>
                <w:rFonts w:ascii="Bahnschrift Light" w:eastAsia="Times New Roman" w:hAnsi="Bahnschrift Light" w:cs="Arial"/>
                <w:sz w:val="21"/>
                <w:szCs w:val="21"/>
                <w:lang w:val="es-ES" w:eastAsia="es-MX"/>
              </w:rPr>
            </w:pPr>
            <w:r w:rsidRPr="00322DA3">
              <w:rPr>
                <w:rFonts w:ascii="Bahnschrift Light" w:eastAsia="Times New Roman" w:hAnsi="Bahnschrift Light" w:cs="Arial"/>
                <w:sz w:val="21"/>
                <w:szCs w:val="21"/>
                <w:lang w:eastAsia="es-MX"/>
              </w:rPr>
              <w:t>Los requisitos que debe cumplir son:</w:t>
            </w:r>
          </w:p>
          <w:p w14:paraId="397FF766" w14:textId="77777777" w:rsidR="00EB26BA" w:rsidRPr="00817670" w:rsidRDefault="00EB26BA" w:rsidP="00EB26BA">
            <w:pPr>
              <w:jc w:val="both"/>
              <w:rPr>
                <w:rFonts w:ascii="Bahnschrift Light" w:eastAsia="Times New Roman" w:hAnsi="Bahnschrift Light" w:cs="Arial"/>
                <w:sz w:val="14"/>
                <w:szCs w:val="14"/>
                <w:lang w:eastAsia="es-MX"/>
              </w:rPr>
            </w:pPr>
          </w:p>
          <w:p w14:paraId="7D42C64A" w14:textId="77777777" w:rsidR="00EB26BA" w:rsidRPr="00322DA3" w:rsidRDefault="00EB26BA" w:rsidP="00EB26BA">
            <w:pPr>
              <w:pStyle w:val="Prrafodelista"/>
              <w:numPr>
                <w:ilvl w:val="0"/>
                <w:numId w:val="1"/>
              </w:num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El nombre del titular y su domicilio o cualquier otro medio para recibir notificaciones;</w:t>
            </w:r>
          </w:p>
          <w:p w14:paraId="05BDF49B" w14:textId="77777777" w:rsidR="00EB26BA" w:rsidRPr="00322DA3" w:rsidRDefault="00EB26BA" w:rsidP="00EB26BA">
            <w:pPr>
              <w:pStyle w:val="Prrafodelista"/>
              <w:numPr>
                <w:ilvl w:val="0"/>
                <w:numId w:val="1"/>
              </w:num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Los documentos que acrediten la identidad del titular, y en su caso, la personalidad e identidad de su representante;</w:t>
            </w:r>
          </w:p>
          <w:p w14:paraId="635D8B30" w14:textId="77777777" w:rsidR="00EB26BA" w:rsidRPr="00322DA3" w:rsidRDefault="00EB26BA" w:rsidP="00EB26BA">
            <w:pPr>
              <w:pStyle w:val="Prrafodelista"/>
              <w:numPr>
                <w:ilvl w:val="0"/>
                <w:numId w:val="1"/>
              </w:num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De ser posible, el área responsable que trata los datos personales;</w:t>
            </w:r>
          </w:p>
          <w:p w14:paraId="16B1A913" w14:textId="77777777" w:rsidR="00EB26BA" w:rsidRPr="00322DA3" w:rsidRDefault="00EB26BA" w:rsidP="00EB26BA">
            <w:pPr>
              <w:pStyle w:val="Prrafodelista"/>
              <w:numPr>
                <w:ilvl w:val="0"/>
                <w:numId w:val="1"/>
              </w:num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La descripción clara y precisa de los datos personales respecto de los que se busca ejercer alguno de los derechos ARCO, salvo que se trate del derecho de acceso;</w:t>
            </w:r>
          </w:p>
          <w:p w14:paraId="38B00250" w14:textId="77777777" w:rsidR="00EB26BA" w:rsidRPr="00322DA3" w:rsidRDefault="00EB26BA" w:rsidP="00EB26BA">
            <w:pPr>
              <w:pStyle w:val="Prrafodelista"/>
              <w:numPr>
                <w:ilvl w:val="0"/>
                <w:numId w:val="1"/>
              </w:num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La descripción del derecho ARCO que se pretende ejercer, o bien, lo que solicita el titular, y</w:t>
            </w:r>
          </w:p>
          <w:p w14:paraId="53558AAE" w14:textId="77777777" w:rsidR="00EB26BA" w:rsidRPr="00322DA3" w:rsidRDefault="00EB26BA" w:rsidP="00EB26BA">
            <w:pPr>
              <w:pStyle w:val="Prrafodelista"/>
              <w:numPr>
                <w:ilvl w:val="0"/>
                <w:numId w:val="1"/>
              </w:num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Cualquier otro elemento o documento que facilite la localización de los datos personales, en su caso.</w:t>
            </w:r>
          </w:p>
          <w:p w14:paraId="13B62A54" w14:textId="77777777" w:rsidR="00EB26BA" w:rsidRPr="00817670" w:rsidRDefault="00EB26BA" w:rsidP="00EB26BA">
            <w:pPr>
              <w:pStyle w:val="Prrafodelista"/>
              <w:jc w:val="both"/>
              <w:rPr>
                <w:rFonts w:ascii="Bahnschrift Light" w:eastAsia="Times New Roman" w:hAnsi="Bahnschrift Light" w:cs="Arial"/>
                <w:sz w:val="14"/>
                <w:szCs w:val="14"/>
                <w:lang w:eastAsia="es-MX"/>
              </w:rPr>
            </w:pPr>
          </w:p>
          <w:p w14:paraId="4E828852"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00B48749" w14:textId="77777777" w:rsidR="00EB26BA" w:rsidRPr="00817670" w:rsidRDefault="00EB26BA" w:rsidP="00EB26BA">
            <w:pPr>
              <w:jc w:val="both"/>
              <w:rPr>
                <w:rFonts w:ascii="Bahnschrift Light" w:eastAsia="Times New Roman" w:hAnsi="Bahnschrift Light" w:cs="Arial"/>
                <w:sz w:val="14"/>
                <w:szCs w:val="14"/>
                <w:lang w:eastAsia="es-MX"/>
              </w:rPr>
            </w:pPr>
          </w:p>
          <w:p w14:paraId="28B6B8AA"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04D70DA1" w14:textId="77777777" w:rsidR="00EB26BA" w:rsidRPr="00817670" w:rsidRDefault="00EB26BA" w:rsidP="00EB26BA">
            <w:pPr>
              <w:jc w:val="both"/>
              <w:rPr>
                <w:rFonts w:ascii="Bahnschrift Light" w:eastAsia="Times New Roman" w:hAnsi="Bahnschrift Light" w:cs="Arial"/>
                <w:sz w:val="16"/>
                <w:szCs w:val="16"/>
                <w:lang w:eastAsia="es-MX"/>
              </w:rPr>
            </w:pPr>
          </w:p>
          <w:p w14:paraId="49329D7C" w14:textId="77777777" w:rsidR="00EB26BA" w:rsidRPr="00322DA3" w:rsidRDefault="00EB26BA" w:rsidP="00EB26BA">
            <w:pPr>
              <w:jc w:val="both"/>
              <w:rPr>
                <w:rFonts w:ascii="Bahnschrift Light" w:eastAsia="Times New Roman" w:hAnsi="Bahnschrift Light" w:cs="Arial"/>
                <w:b/>
                <w:sz w:val="21"/>
                <w:szCs w:val="21"/>
                <w:lang w:eastAsia="es-MX"/>
              </w:rPr>
            </w:pPr>
            <w:r w:rsidRPr="00322DA3">
              <w:rPr>
                <w:rFonts w:ascii="Bahnschrift Light" w:eastAsia="Times New Roman" w:hAnsi="Bahnschrift Light" w:cs="Arial"/>
                <w:b/>
                <w:sz w:val="21"/>
                <w:szCs w:val="21"/>
                <w:lang w:eastAsia="es-MX"/>
              </w:rPr>
              <w:t xml:space="preserve">Datos de la Unidad de Transparencia </w:t>
            </w:r>
          </w:p>
          <w:p w14:paraId="35D084E3"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Domicilio: Francisco I. Madero 19, Col. Centro, Perote, Ver.</w:t>
            </w:r>
          </w:p>
          <w:p w14:paraId="1B86CABD"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Teléfono: (282) 825 0113</w:t>
            </w:r>
          </w:p>
          <w:p w14:paraId="1D1C7912" w14:textId="77777777" w:rsidR="00EB26BA" w:rsidRPr="00817670" w:rsidRDefault="00EB26BA" w:rsidP="00EB26BA">
            <w:pPr>
              <w:pStyle w:val="Ttulo3"/>
              <w:spacing w:line="300" w:lineRule="atLeast"/>
              <w:outlineLvl w:val="2"/>
              <w:rPr>
                <w:rFonts w:ascii="Bahnschrift Light" w:eastAsia="Times New Roman" w:hAnsi="Bahnschrift Light" w:cs="Times New Roman"/>
                <w:b/>
                <w:bCs/>
                <w:color w:val="5F6368"/>
                <w:spacing w:val="5"/>
                <w:sz w:val="21"/>
                <w:szCs w:val="21"/>
                <w:lang w:eastAsia="es-MX"/>
              </w:rPr>
            </w:pPr>
            <w:r w:rsidRPr="00322DA3">
              <w:rPr>
                <w:rFonts w:ascii="Bahnschrift Light" w:eastAsia="Times New Roman" w:hAnsi="Bahnschrift Light" w:cs="Arial"/>
                <w:sz w:val="21"/>
                <w:szCs w:val="21"/>
                <w:lang w:eastAsia="es-MX"/>
              </w:rPr>
              <w:t>Correo electrónico institucional:</w:t>
            </w:r>
            <w:r w:rsidRPr="00322DA3">
              <w:rPr>
                <w:rFonts w:ascii="Bahnschrift Light" w:eastAsia="Times New Roman" w:hAnsi="Bahnschrift Light" w:cs="Times New Roman"/>
                <w:b/>
                <w:bCs/>
                <w:color w:val="555555"/>
                <w:spacing w:val="5"/>
                <w:sz w:val="21"/>
                <w:szCs w:val="21"/>
                <w:lang w:eastAsia="es-MX"/>
              </w:rPr>
              <w:t xml:space="preserve"> </w:t>
            </w:r>
            <w:hyperlink r:id="rId14" w:history="1">
              <w:r w:rsidRPr="00322DA3">
                <w:rPr>
                  <w:rStyle w:val="Hipervnculo"/>
                  <w:rFonts w:ascii="Bahnschrift Light" w:eastAsia="Times New Roman" w:hAnsi="Bahnschrift Light" w:cs="Arial"/>
                  <w:spacing w:val="5"/>
                  <w:sz w:val="21"/>
                  <w:szCs w:val="21"/>
                  <w:lang w:eastAsia="es-MX"/>
                </w:rPr>
                <w:t>transparencia.perote22.25@gmail.com</w:t>
              </w:r>
            </w:hyperlink>
            <w:r w:rsidRPr="00322DA3">
              <w:rPr>
                <w:rFonts w:ascii="Bahnschrift Light" w:eastAsia="Times New Roman" w:hAnsi="Bahnschrift Light" w:cs="Arial"/>
                <w:color w:val="555555"/>
                <w:spacing w:val="5"/>
                <w:sz w:val="21"/>
                <w:szCs w:val="21"/>
                <w:lang w:eastAsia="es-MX"/>
              </w:rPr>
              <w:t xml:space="preserve"> </w:t>
            </w:r>
          </w:p>
          <w:p w14:paraId="685D7B28" w14:textId="77777777" w:rsidR="00EB26BA" w:rsidRPr="00817670" w:rsidRDefault="00EB26BA" w:rsidP="00EB26BA">
            <w:pPr>
              <w:jc w:val="both"/>
              <w:rPr>
                <w:rFonts w:ascii="Bahnschrift Light" w:eastAsia="Times New Roman" w:hAnsi="Bahnschrift Light" w:cs="Arial"/>
                <w:sz w:val="16"/>
                <w:szCs w:val="16"/>
                <w:lang w:eastAsia="es-MX"/>
              </w:rPr>
            </w:pPr>
          </w:p>
          <w:p w14:paraId="654AA2A4" w14:textId="77777777" w:rsidR="00EB26BA" w:rsidRPr="00322DA3" w:rsidRDefault="00EB26BA" w:rsidP="00EB26BA">
            <w:pPr>
              <w:jc w:val="both"/>
              <w:rPr>
                <w:rFonts w:ascii="Bahnschrift Light" w:eastAsia="Times New Roman" w:hAnsi="Bahnschrift Light" w:cs="Arial"/>
                <w:b/>
                <w:bCs/>
                <w:sz w:val="21"/>
                <w:szCs w:val="21"/>
                <w:lang w:eastAsia="es-MX"/>
              </w:rPr>
            </w:pPr>
            <w:r w:rsidRPr="00322DA3">
              <w:rPr>
                <w:rFonts w:ascii="Bahnschrift Light" w:eastAsia="Times New Roman" w:hAnsi="Bahnschrift Light" w:cs="Arial"/>
                <w:b/>
                <w:bCs/>
                <w:sz w:val="21"/>
                <w:szCs w:val="21"/>
                <w:lang w:eastAsia="es-MX"/>
              </w:rPr>
              <w:t>Cambios al Aviso de Privacidad</w:t>
            </w:r>
          </w:p>
          <w:p w14:paraId="7B4E6A1B" w14:textId="77777777" w:rsidR="00EB26BA" w:rsidRPr="00F771E6" w:rsidRDefault="00EB26BA" w:rsidP="00EB26BA">
            <w:pPr>
              <w:jc w:val="both"/>
              <w:rPr>
                <w:rFonts w:ascii="Bahnschrift Light" w:eastAsia="Times New Roman" w:hAnsi="Bahnschrift Light" w:cs="Arial"/>
                <w:b/>
                <w:bCs/>
                <w:sz w:val="12"/>
                <w:szCs w:val="12"/>
                <w:lang w:eastAsia="es-MX"/>
              </w:rPr>
            </w:pPr>
          </w:p>
          <w:p w14:paraId="0A4989AB" w14:textId="77777777" w:rsidR="00EB26BA" w:rsidRPr="00322DA3" w:rsidRDefault="00EB26BA" w:rsidP="00EB26BA">
            <w:pPr>
              <w:jc w:val="both"/>
              <w:rPr>
                <w:rFonts w:ascii="Bahnschrift Light" w:eastAsia="Times New Roman" w:hAnsi="Bahnschrift Light" w:cs="Arial"/>
                <w:sz w:val="21"/>
                <w:szCs w:val="21"/>
                <w:lang w:eastAsia="es-MX"/>
              </w:rPr>
            </w:pPr>
            <w:r w:rsidRPr="00322DA3">
              <w:rPr>
                <w:rFonts w:ascii="Bahnschrift Light" w:eastAsia="Times New Roman" w:hAnsi="Bahnschrift Light" w:cs="Arial"/>
                <w:sz w:val="21"/>
                <w:szCs w:val="21"/>
                <w:lang w:eastAsia="es-MX"/>
              </w:rPr>
              <w:t>En caso de realizar alguna modificación al Aviso de Privacidad, se le hará de su conocimiento vía correo electrónico o en la Unidad de Transparencia.</w:t>
            </w:r>
          </w:p>
          <w:p w14:paraId="42332256" w14:textId="77777777" w:rsidR="00EB26BA" w:rsidRPr="00322DA3" w:rsidRDefault="00EB26BA" w:rsidP="00EB26BA">
            <w:pPr>
              <w:jc w:val="both"/>
              <w:rPr>
                <w:rFonts w:ascii="Bahnschrift Light" w:eastAsia="Times New Roman" w:hAnsi="Bahnschrift Light" w:cs="Arial"/>
                <w:sz w:val="21"/>
                <w:szCs w:val="21"/>
                <w:lang w:eastAsia="es-MX"/>
              </w:rPr>
            </w:pPr>
          </w:p>
          <w:p w14:paraId="3EB92671" w14:textId="77777777" w:rsidR="00EB26BA" w:rsidRPr="00322DA3" w:rsidRDefault="00EB26BA" w:rsidP="00EB26BA">
            <w:pPr>
              <w:jc w:val="both"/>
              <w:rPr>
                <w:rFonts w:ascii="Bahnschrift Light" w:hAnsi="Bahnschrift Light" w:cs="Arial"/>
                <w:b/>
                <w:sz w:val="16"/>
                <w:szCs w:val="16"/>
              </w:rPr>
            </w:pPr>
            <w:r w:rsidRPr="00322DA3">
              <w:rPr>
                <w:rFonts w:ascii="Bahnschrift Light" w:hAnsi="Bahnschrift Light" w:cs="Arial"/>
                <w:b/>
                <w:sz w:val="21"/>
                <w:szCs w:val="21"/>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tc>
      </w:tr>
    </w:tbl>
    <w:p w14:paraId="5447A451" w14:textId="5B778C75" w:rsidR="00094F00" w:rsidRPr="00896F6C" w:rsidRDefault="00094F00" w:rsidP="00896F6C">
      <w:pPr>
        <w:spacing w:after="0" w:line="240" w:lineRule="auto"/>
        <w:jc w:val="both"/>
        <w:rPr>
          <w:rFonts w:ascii="Bahnschrift Light" w:eastAsia="Calibri" w:hAnsi="Bahnschrift Light" w:cs="Arial"/>
          <w:b/>
        </w:rPr>
      </w:pPr>
    </w:p>
    <w:p w14:paraId="14545BA5" w14:textId="034C7514" w:rsidR="00094F00" w:rsidRPr="00896F6C" w:rsidRDefault="00094F00" w:rsidP="00896F6C">
      <w:pPr>
        <w:spacing w:after="0" w:line="240" w:lineRule="auto"/>
        <w:jc w:val="both"/>
        <w:rPr>
          <w:rFonts w:ascii="Bahnschrift Light" w:eastAsia="Calibri" w:hAnsi="Bahnschrift Light" w:cs="Arial"/>
          <w:b/>
        </w:rPr>
      </w:pPr>
    </w:p>
    <w:p w14:paraId="27343338" w14:textId="189DB29B" w:rsidR="00094F00" w:rsidRPr="00896F6C" w:rsidRDefault="00094F00" w:rsidP="00896F6C">
      <w:pPr>
        <w:spacing w:after="0" w:line="240" w:lineRule="auto"/>
        <w:jc w:val="both"/>
        <w:rPr>
          <w:rFonts w:ascii="Bahnschrift Light" w:eastAsia="Calibri" w:hAnsi="Bahnschrift Light" w:cs="Arial"/>
          <w:b/>
        </w:rPr>
      </w:pPr>
    </w:p>
    <w:p w14:paraId="74D9A4D2" w14:textId="5C94F530" w:rsidR="00094F00" w:rsidRPr="00896F6C" w:rsidRDefault="00094F00" w:rsidP="00896F6C">
      <w:pPr>
        <w:spacing w:after="0" w:line="240" w:lineRule="auto"/>
        <w:jc w:val="both"/>
        <w:rPr>
          <w:rFonts w:ascii="Bahnschrift Light" w:eastAsia="Calibri" w:hAnsi="Bahnschrift Light" w:cs="Arial"/>
          <w:b/>
        </w:rPr>
      </w:pPr>
    </w:p>
    <w:p w14:paraId="6FC30345" w14:textId="77777777" w:rsidR="00416533" w:rsidRPr="00896F6C" w:rsidRDefault="00416533" w:rsidP="00896F6C">
      <w:pPr>
        <w:rPr>
          <w:rFonts w:ascii="Bahnschrift Light" w:hAnsi="Bahnschrift Light"/>
        </w:rPr>
      </w:pPr>
    </w:p>
    <w:sectPr w:rsidR="00416533" w:rsidRPr="00896F6C" w:rsidSect="00896F6C">
      <w:headerReference w:type="default" r:id="rId15"/>
      <w:pgSz w:w="12240" w:h="15840"/>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CAE4" w14:textId="77777777" w:rsidR="009E7D17" w:rsidRDefault="009E7D17" w:rsidP="00416533">
      <w:pPr>
        <w:spacing w:after="0" w:line="240" w:lineRule="auto"/>
      </w:pPr>
      <w:r>
        <w:separator/>
      </w:r>
    </w:p>
  </w:endnote>
  <w:endnote w:type="continuationSeparator" w:id="0">
    <w:p w14:paraId="1B79013C" w14:textId="77777777" w:rsidR="009E7D17" w:rsidRDefault="009E7D17" w:rsidP="0041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B1FA" w14:textId="77777777" w:rsidR="009E7D17" w:rsidRDefault="009E7D17" w:rsidP="00416533">
      <w:pPr>
        <w:spacing w:after="0" w:line="240" w:lineRule="auto"/>
      </w:pPr>
      <w:r>
        <w:separator/>
      </w:r>
    </w:p>
  </w:footnote>
  <w:footnote w:type="continuationSeparator" w:id="0">
    <w:p w14:paraId="4F520AC7" w14:textId="77777777" w:rsidR="009E7D17" w:rsidRDefault="009E7D17" w:rsidP="0041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C0FE" w14:textId="5081F9D9" w:rsidR="00416533" w:rsidRDefault="00896F6C">
    <w:pPr>
      <w:pStyle w:val="Encabezado"/>
    </w:pPr>
    <w:r>
      <w:rPr>
        <w:noProof/>
      </w:rPr>
      <w:drawing>
        <wp:anchor distT="0" distB="0" distL="114300" distR="114300" simplePos="0" relativeHeight="251659264" behindDoc="1" locked="0" layoutInCell="1" allowOverlap="1" wp14:anchorId="255AE116" wp14:editId="067CA272">
          <wp:simplePos x="0" y="0"/>
          <wp:positionH relativeFrom="page">
            <wp:align>left</wp:align>
          </wp:positionH>
          <wp:positionV relativeFrom="paragraph">
            <wp:posOffset>-467360</wp:posOffset>
          </wp:positionV>
          <wp:extent cx="7778115" cy="100584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rotWithShape="1">
                  <a:blip r:embed="rId1" cstate="print">
                    <a:extLst>
                      <a:ext uri="{28A0092B-C50C-407E-A947-70E740481C1C}">
                        <a14:useLocalDpi xmlns:a14="http://schemas.microsoft.com/office/drawing/2010/main" val="0"/>
                      </a:ext>
                    </a:extLst>
                  </a:blip>
                  <a:srcRect t="5062"/>
                  <a:stretch/>
                </pic:blipFill>
                <pic:spPr bwMode="auto">
                  <a:xfrm>
                    <a:off x="0" y="0"/>
                    <a:ext cx="777811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762A"/>
    <w:multiLevelType w:val="hybridMultilevel"/>
    <w:tmpl w:val="FAAE8E34"/>
    <w:lvl w:ilvl="0" w:tplc="E94E138E">
      <w:start w:val="1"/>
      <w:numFmt w:val="decimal"/>
      <w:lvlText w:val="%1."/>
      <w:lvlJc w:val="left"/>
      <w:pPr>
        <w:ind w:left="764" w:hanging="360"/>
      </w:pPr>
      <w:rPr>
        <w:color w:val="auto"/>
      </w:rPr>
    </w:lvl>
    <w:lvl w:ilvl="1" w:tplc="080A0019" w:tentative="1">
      <w:start w:val="1"/>
      <w:numFmt w:val="lowerLetter"/>
      <w:lvlText w:val="%2."/>
      <w:lvlJc w:val="left"/>
      <w:pPr>
        <w:ind w:left="1484" w:hanging="360"/>
      </w:pPr>
    </w:lvl>
    <w:lvl w:ilvl="2" w:tplc="080A001B" w:tentative="1">
      <w:start w:val="1"/>
      <w:numFmt w:val="lowerRoman"/>
      <w:lvlText w:val="%3."/>
      <w:lvlJc w:val="right"/>
      <w:pPr>
        <w:ind w:left="2204" w:hanging="180"/>
      </w:pPr>
    </w:lvl>
    <w:lvl w:ilvl="3" w:tplc="080A000F" w:tentative="1">
      <w:start w:val="1"/>
      <w:numFmt w:val="decimal"/>
      <w:lvlText w:val="%4."/>
      <w:lvlJc w:val="left"/>
      <w:pPr>
        <w:ind w:left="2924" w:hanging="360"/>
      </w:pPr>
    </w:lvl>
    <w:lvl w:ilvl="4" w:tplc="080A0019" w:tentative="1">
      <w:start w:val="1"/>
      <w:numFmt w:val="lowerLetter"/>
      <w:lvlText w:val="%5."/>
      <w:lvlJc w:val="left"/>
      <w:pPr>
        <w:ind w:left="3644" w:hanging="360"/>
      </w:pPr>
    </w:lvl>
    <w:lvl w:ilvl="5" w:tplc="080A001B" w:tentative="1">
      <w:start w:val="1"/>
      <w:numFmt w:val="lowerRoman"/>
      <w:lvlText w:val="%6."/>
      <w:lvlJc w:val="right"/>
      <w:pPr>
        <w:ind w:left="4364" w:hanging="180"/>
      </w:pPr>
    </w:lvl>
    <w:lvl w:ilvl="6" w:tplc="080A000F" w:tentative="1">
      <w:start w:val="1"/>
      <w:numFmt w:val="decimal"/>
      <w:lvlText w:val="%7."/>
      <w:lvlJc w:val="left"/>
      <w:pPr>
        <w:ind w:left="5084" w:hanging="360"/>
      </w:pPr>
    </w:lvl>
    <w:lvl w:ilvl="7" w:tplc="080A0019" w:tentative="1">
      <w:start w:val="1"/>
      <w:numFmt w:val="lowerLetter"/>
      <w:lvlText w:val="%8."/>
      <w:lvlJc w:val="left"/>
      <w:pPr>
        <w:ind w:left="5804" w:hanging="360"/>
      </w:pPr>
    </w:lvl>
    <w:lvl w:ilvl="8" w:tplc="080A001B" w:tentative="1">
      <w:start w:val="1"/>
      <w:numFmt w:val="lowerRoman"/>
      <w:lvlText w:val="%9."/>
      <w:lvlJc w:val="right"/>
      <w:pPr>
        <w:ind w:left="6524" w:hanging="180"/>
      </w:p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2E5468"/>
    <w:multiLevelType w:val="hybridMultilevel"/>
    <w:tmpl w:val="CACCA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33"/>
    <w:rsid w:val="00094F00"/>
    <w:rsid w:val="000A1848"/>
    <w:rsid w:val="000A7A34"/>
    <w:rsid w:val="000D5437"/>
    <w:rsid w:val="000F06A5"/>
    <w:rsid w:val="0010444F"/>
    <w:rsid w:val="001049AD"/>
    <w:rsid w:val="0015126C"/>
    <w:rsid w:val="00177B03"/>
    <w:rsid w:val="001B31D2"/>
    <w:rsid w:val="001F0922"/>
    <w:rsid w:val="001F3579"/>
    <w:rsid w:val="00211E9C"/>
    <w:rsid w:val="00322DA3"/>
    <w:rsid w:val="0033707D"/>
    <w:rsid w:val="00395A03"/>
    <w:rsid w:val="003A2E12"/>
    <w:rsid w:val="00416533"/>
    <w:rsid w:val="00441E3F"/>
    <w:rsid w:val="004F3460"/>
    <w:rsid w:val="00503061"/>
    <w:rsid w:val="005357B5"/>
    <w:rsid w:val="0054367E"/>
    <w:rsid w:val="00556CAF"/>
    <w:rsid w:val="005B63B3"/>
    <w:rsid w:val="00637239"/>
    <w:rsid w:val="00640557"/>
    <w:rsid w:val="00641AB0"/>
    <w:rsid w:val="006476DD"/>
    <w:rsid w:val="006B0384"/>
    <w:rsid w:val="006D001B"/>
    <w:rsid w:val="007761BE"/>
    <w:rsid w:val="007939DB"/>
    <w:rsid w:val="00817670"/>
    <w:rsid w:val="008508D7"/>
    <w:rsid w:val="00864C11"/>
    <w:rsid w:val="00896F6C"/>
    <w:rsid w:val="0095324E"/>
    <w:rsid w:val="009B41CD"/>
    <w:rsid w:val="009E7D17"/>
    <w:rsid w:val="00A33CF8"/>
    <w:rsid w:val="00A52DF1"/>
    <w:rsid w:val="00B43A33"/>
    <w:rsid w:val="00D23969"/>
    <w:rsid w:val="00D86B4C"/>
    <w:rsid w:val="00D90631"/>
    <w:rsid w:val="00DF26C8"/>
    <w:rsid w:val="00E048E2"/>
    <w:rsid w:val="00EB26BA"/>
    <w:rsid w:val="00F410FE"/>
    <w:rsid w:val="00F5641C"/>
    <w:rsid w:val="00F77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5C3F"/>
  <w15:chartTrackingRefBased/>
  <w15:docId w15:val="{F29111B1-A217-4A23-A497-27A8A3FA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5436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5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533"/>
  </w:style>
  <w:style w:type="paragraph" w:styleId="Piedepgina">
    <w:name w:val="footer"/>
    <w:basedOn w:val="Normal"/>
    <w:link w:val="PiedepginaCar"/>
    <w:uiPriority w:val="99"/>
    <w:unhideWhenUsed/>
    <w:rsid w:val="00416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533"/>
  </w:style>
  <w:style w:type="paragraph" w:styleId="Prrafodelista">
    <w:name w:val="List Paragraph"/>
    <w:basedOn w:val="Normal"/>
    <w:uiPriority w:val="34"/>
    <w:qFormat/>
    <w:rsid w:val="00094F00"/>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09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0631"/>
    <w:rPr>
      <w:color w:val="0563C1" w:themeColor="hyperlink"/>
      <w:u w:val="single"/>
    </w:rPr>
  </w:style>
  <w:style w:type="character" w:styleId="Mencinsinresolver">
    <w:name w:val="Unresolved Mention"/>
    <w:basedOn w:val="Fuentedeprrafopredeter"/>
    <w:uiPriority w:val="99"/>
    <w:semiHidden/>
    <w:unhideWhenUsed/>
    <w:rsid w:val="00D90631"/>
    <w:rPr>
      <w:color w:val="605E5C"/>
      <w:shd w:val="clear" w:color="auto" w:fill="E1DFDD"/>
    </w:rPr>
  </w:style>
  <w:style w:type="character" w:customStyle="1" w:styleId="Ttulo3Car">
    <w:name w:val="Título 3 Car"/>
    <w:basedOn w:val="Fuentedeprrafopredeter"/>
    <w:link w:val="Ttulo3"/>
    <w:uiPriority w:val="9"/>
    <w:rsid w:val="005436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95174">
      <w:bodyDiv w:val="1"/>
      <w:marLeft w:val="0"/>
      <w:marRight w:val="0"/>
      <w:marTop w:val="0"/>
      <w:marBottom w:val="0"/>
      <w:divBdr>
        <w:top w:val="none" w:sz="0" w:space="0" w:color="auto"/>
        <w:left w:val="none" w:sz="0" w:space="0" w:color="auto"/>
        <w:bottom w:val="none" w:sz="0" w:space="0" w:color="auto"/>
        <w:right w:val="none" w:sz="0" w:space="0" w:color="auto"/>
      </w:divBdr>
    </w:div>
    <w:div w:id="882062077">
      <w:bodyDiv w:val="1"/>
      <w:marLeft w:val="0"/>
      <w:marRight w:val="0"/>
      <w:marTop w:val="0"/>
      <w:marBottom w:val="0"/>
      <w:divBdr>
        <w:top w:val="none" w:sz="0" w:space="0" w:color="auto"/>
        <w:left w:val="none" w:sz="0" w:space="0" w:color="auto"/>
        <w:bottom w:val="none" w:sz="0" w:space="0" w:color="auto"/>
        <w:right w:val="none" w:sz="0" w:space="0" w:color="auto"/>
      </w:divBdr>
    </w:div>
    <w:div w:id="10932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ursoshumanos.perote22.25@gmail.com" TargetMode="External"/><Relationship Id="rId13" Type="http://schemas.openxmlformats.org/officeDocument/2006/relationships/hyperlink" Target="http://perote.gob.mx/visor_pdf/docto_515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perote22.2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web/guest/inic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vai.org.mx/formatoderechosarco" TargetMode="External"/><Relationship Id="rId4" Type="http://schemas.openxmlformats.org/officeDocument/2006/relationships/settings" Target="settings.xml"/><Relationship Id="rId9" Type="http://schemas.openxmlformats.org/officeDocument/2006/relationships/hyperlink" Target="http://ivai.org.mx/DatosPersonales/Archivos/Normatividad/gaceta298_LEY_DE_DATOS_PERSONALES.pdf" TargetMode="External"/><Relationship Id="rId14" Type="http://schemas.openxmlformats.org/officeDocument/2006/relationships/hyperlink" Target="mailto:transparencia.perote22.2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6D53-C426-462E-99D1-975ABBE2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José Daniel Marín Martínez</cp:lastModifiedBy>
  <cp:revision>48</cp:revision>
  <dcterms:created xsi:type="dcterms:W3CDTF">2022-02-18T16:44:00Z</dcterms:created>
  <dcterms:modified xsi:type="dcterms:W3CDTF">2022-03-28T15:44:00Z</dcterms:modified>
</cp:coreProperties>
</file>